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B6" w:rsidRPr="008A6EB6" w:rsidRDefault="008A6EB6" w:rsidP="008A6EB6">
      <w:pPr>
        <w:spacing w:after="0" w:line="240" w:lineRule="auto"/>
        <w:rPr>
          <w:rFonts w:ascii="Times New Roman" w:eastAsia="Calibri" w:hAnsi="Times New Roman" w:cs="Times New Roman"/>
          <w:sz w:val="24"/>
          <w:szCs w:val="24"/>
          <w:lang w:val="es-ES" w:eastAsia="es-ES"/>
        </w:rPr>
      </w:pPr>
    </w:p>
    <w:p w:rsidR="008A6EB6" w:rsidRPr="008A6EB6" w:rsidRDefault="008A6EB6" w:rsidP="008A6EB6">
      <w:pPr>
        <w:spacing w:after="0" w:line="240" w:lineRule="auto"/>
        <w:ind w:firstLine="708"/>
        <w:jc w:val="both"/>
        <w:rPr>
          <w:rFonts w:ascii="Calibri" w:eastAsia="Calibri" w:hAnsi="Calibri" w:cs="Calibri"/>
          <w:b/>
          <w:color w:val="767171"/>
          <w:sz w:val="26"/>
          <w:szCs w:val="26"/>
          <w:lang w:val="es-ES" w:eastAsia="es-ES"/>
        </w:rPr>
      </w:pPr>
      <w:r w:rsidRPr="008A6EB6">
        <w:rPr>
          <w:rFonts w:ascii="Calibri" w:eastAsia="Calibri" w:hAnsi="Calibri" w:cs="Calibri"/>
          <w:b/>
          <w:color w:val="767171"/>
          <w:sz w:val="26"/>
          <w:szCs w:val="26"/>
          <w:lang w:val="es-ES" w:eastAsia="es-ES"/>
        </w:rPr>
        <w:t>León, Guanajuato, a 8 ocho de febrero del año 2018 dos mil dieciocho</w:t>
      </w:r>
      <w:r w:rsidRPr="008A6EB6">
        <w:rPr>
          <w:rFonts w:ascii="Calibri" w:eastAsia="Calibri" w:hAnsi="Calibri" w:cs="Times New Roman"/>
          <w:color w:val="767171"/>
          <w:sz w:val="26"/>
          <w:szCs w:val="26"/>
          <w:lang w:val="es-ES" w:eastAsia="es-ES"/>
        </w:rPr>
        <w:t xml:space="preserve">. . . </w:t>
      </w:r>
    </w:p>
    <w:p w:rsidR="008A6EB6" w:rsidRPr="008A6EB6" w:rsidRDefault="008A6EB6" w:rsidP="008A6EB6">
      <w:pPr>
        <w:spacing w:after="0" w:line="240" w:lineRule="auto"/>
        <w:rPr>
          <w:rFonts w:ascii="Calibri" w:eastAsia="Calibri" w:hAnsi="Calibri" w:cs="Calibri"/>
          <w:color w:val="767171"/>
          <w:sz w:val="20"/>
          <w:szCs w:val="20"/>
          <w:lang w:val="es-ES" w:eastAsia="es-ES"/>
        </w:rPr>
      </w:pPr>
    </w:p>
    <w:p w:rsidR="008A6EB6" w:rsidRPr="008A6EB6" w:rsidRDefault="008A6EB6" w:rsidP="008A6EB6">
      <w:pPr>
        <w:spacing w:after="0" w:line="240" w:lineRule="auto"/>
        <w:ind w:firstLine="708"/>
        <w:jc w:val="both"/>
        <w:rPr>
          <w:rFonts w:ascii="Calibri" w:eastAsia="Calibri" w:hAnsi="Calibri" w:cs="Calibri"/>
          <w:color w:val="767171"/>
          <w:sz w:val="26"/>
          <w:szCs w:val="26"/>
          <w:lang w:val="es-ES" w:eastAsia="es-ES"/>
        </w:rPr>
      </w:pPr>
      <w:r w:rsidRPr="008A6EB6">
        <w:rPr>
          <w:rFonts w:ascii="Calibri" w:eastAsia="Calibri" w:hAnsi="Calibri" w:cs="Calibri"/>
          <w:b/>
          <w:bCs/>
          <w:i/>
          <w:iCs/>
          <w:color w:val="767171"/>
          <w:sz w:val="26"/>
          <w:szCs w:val="26"/>
          <w:lang w:val="es-ES" w:eastAsia="es-ES"/>
        </w:rPr>
        <w:t>V I S T O S</w:t>
      </w:r>
      <w:r w:rsidRPr="008A6EB6">
        <w:rPr>
          <w:rFonts w:ascii="Calibri" w:eastAsia="Calibri" w:hAnsi="Calibri" w:cs="Calibri"/>
          <w:bCs/>
          <w:iCs/>
          <w:color w:val="767171"/>
          <w:sz w:val="26"/>
          <w:szCs w:val="26"/>
          <w:lang w:val="es-ES" w:eastAsia="es-ES"/>
        </w:rPr>
        <w:t>, para dictar sentencia definitiva,</w:t>
      </w:r>
      <w:r w:rsidRPr="008A6EB6">
        <w:rPr>
          <w:rFonts w:ascii="Calibri" w:eastAsia="Calibri" w:hAnsi="Calibri" w:cs="Calibri"/>
          <w:color w:val="767171"/>
          <w:sz w:val="26"/>
          <w:szCs w:val="26"/>
          <w:lang w:val="es-ES" w:eastAsia="es-ES"/>
        </w:rPr>
        <w:t xml:space="preserve"> los autos del proceso administrativo identificado con el número </w:t>
      </w:r>
      <w:r w:rsidRPr="008A6EB6">
        <w:rPr>
          <w:rFonts w:ascii="Calibri" w:eastAsia="Calibri" w:hAnsi="Calibri" w:cs="Calibri"/>
          <w:b/>
          <w:color w:val="767171"/>
          <w:sz w:val="26"/>
          <w:szCs w:val="26"/>
          <w:lang w:val="es-ES" w:eastAsia="es-ES"/>
        </w:rPr>
        <w:t>654/2doJAM/2017-JN</w:t>
      </w:r>
      <w:r w:rsidRPr="008A6EB6">
        <w:rPr>
          <w:rFonts w:ascii="Calibri" w:eastAsia="Calibri" w:hAnsi="Calibri" w:cs="Calibri"/>
          <w:color w:val="767171"/>
          <w:sz w:val="26"/>
          <w:szCs w:val="26"/>
          <w:lang w:val="es-ES" w:eastAsia="es-ES"/>
        </w:rPr>
        <w:t xml:space="preserve">, promovido por el ciudadano </w:t>
      </w:r>
      <w:r w:rsidRPr="008A6EB6">
        <w:rPr>
          <w:rFonts w:ascii="Calibri" w:eastAsia="Calibri" w:hAnsi="Calibri" w:cs="Calibri"/>
          <w:b/>
          <w:color w:val="767171"/>
          <w:sz w:val="26"/>
          <w:szCs w:val="26"/>
          <w:lang w:val="es-ES" w:eastAsia="es-ES"/>
        </w:rPr>
        <w:t>*****</w:t>
      </w:r>
      <w:r w:rsidRPr="008A6EB6">
        <w:rPr>
          <w:rFonts w:ascii="Calibri" w:eastAsia="Calibri" w:hAnsi="Calibri" w:cs="Calibri"/>
          <w:bCs/>
          <w:iCs/>
          <w:color w:val="767171"/>
          <w:sz w:val="26"/>
          <w:szCs w:val="26"/>
          <w:lang w:val="es-ES" w:eastAsia="es-ES"/>
        </w:rPr>
        <w:t>;</w:t>
      </w:r>
      <w:r w:rsidRPr="008A6EB6">
        <w:rPr>
          <w:rFonts w:ascii="Calibri" w:eastAsia="Calibri" w:hAnsi="Calibri" w:cs="Calibri"/>
          <w:color w:val="767171"/>
          <w:sz w:val="26"/>
          <w:szCs w:val="26"/>
          <w:lang w:val="es-ES" w:eastAsia="es-ES"/>
        </w:rPr>
        <w:t xml:space="preserve"> y,. . . . . . . . . . . . . . . . . . . . . . . . </w:t>
      </w:r>
    </w:p>
    <w:p w:rsidR="008A6EB6" w:rsidRPr="008A6EB6" w:rsidRDefault="008A6EB6" w:rsidP="008A6EB6">
      <w:pPr>
        <w:spacing w:after="0" w:line="240" w:lineRule="auto"/>
        <w:jc w:val="both"/>
        <w:rPr>
          <w:rFonts w:ascii="Calibri" w:eastAsia="Calibri" w:hAnsi="Calibri" w:cs="Calibri"/>
          <w:color w:val="767171"/>
          <w:sz w:val="20"/>
          <w:szCs w:val="20"/>
          <w:lang w:val="es-ES" w:eastAsia="es-ES"/>
        </w:rPr>
      </w:pPr>
    </w:p>
    <w:p w:rsidR="008A6EB6" w:rsidRPr="008A6EB6" w:rsidRDefault="008A6EB6" w:rsidP="008A6EB6">
      <w:pPr>
        <w:spacing w:after="0" w:line="240" w:lineRule="auto"/>
        <w:jc w:val="both"/>
        <w:rPr>
          <w:rFonts w:ascii="Calibri" w:eastAsia="Calibri" w:hAnsi="Calibri" w:cs="Calibri"/>
          <w:color w:val="767171"/>
          <w:sz w:val="20"/>
          <w:szCs w:val="20"/>
          <w:lang w:eastAsia="es-ES"/>
        </w:rPr>
      </w:pPr>
    </w:p>
    <w:p w:rsidR="008A6EB6" w:rsidRPr="008A6EB6" w:rsidRDefault="008A6EB6" w:rsidP="008A6EB6">
      <w:pPr>
        <w:spacing w:after="0" w:line="240" w:lineRule="auto"/>
        <w:ind w:firstLine="708"/>
        <w:jc w:val="center"/>
        <w:rPr>
          <w:rFonts w:ascii="Calibri" w:eastAsia="Calibri" w:hAnsi="Calibri" w:cs="Calibri"/>
          <w:b/>
          <w:bCs/>
          <w:i/>
          <w:iCs/>
          <w:color w:val="767171"/>
          <w:sz w:val="26"/>
          <w:szCs w:val="26"/>
          <w:lang w:eastAsia="es-ES"/>
        </w:rPr>
      </w:pPr>
      <w:r w:rsidRPr="008A6EB6">
        <w:rPr>
          <w:rFonts w:ascii="Calibri" w:eastAsia="Calibri" w:hAnsi="Calibri" w:cs="Calibri"/>
          <w:b/>
          <w:bCs/>
          <w:i/>
          <w:iCs/>
          <w:color w:val="767171"/>
          <w:sz w:val="26"/>
          <w:szCs w:val="26"/>
          <w:lang w:eastAsia="es-ES"/>
        </w:rPr>
        <w:t xml:space="preserve">C O N S I D E R A N D </w:t>
      </w:r>
      <w:proofErr w:type="gramStart"/>
      <w:r w:rsidRPr="008A6EB6">
        <w:rPr>
          <w:rFonts w:ascii="Calibri" w:eastAsia="Calibri" w:hAnsi="Calibri" w:cs="Calibri"/>
          <w:b/>
          <w:bCs/>
          <w:i/>
          <w:iCs/>
          <w:color w:val="767171"/>
          <w:sz w:val="26"/>
          <w:szCs w:val="26"/>
          <w:lang w:eastAsia="es-ES"/>
        </w:rPr>
        <w:t>O :</w:t>
      </w:r>
      <w:proofErr w:type="gramEnd"/>
    </w:p>
    <w:p w:rsidR="008A6EB6" w:rsidRPr="008A6EB6" w:rsidRDefault="008A6EB6" w:rsidP="008A6EB6">
      <w:pPr>
        <w:spacing w:after="0" w:line="240" w:lineRule="auto"/>
        <w:ind w:firstLine="708"/>
        <w:jc w:val="center"/>
        <w:rPr>
          <w:rFonts w:ascii="Calibri" w:eastAsia="Calibri" w:hAnsi="Calibri" w:cs="Calibri"/>
          <w:b/>
          <w:bCs/>
          <w:color w:val="767171"/>
          <w:sz w:val="20"/>
          <w:szCs w:val="20"/>
          <w:lang w:eastAsia="es-ES"/>
        </w:rPr>
      </w:pPr>
    </w:p>
    <w:p w:rsidR="008A6EB6" w:rsidRPr="008A6EB6" w:rsidRDefault="008A6EB6" w:rsidP="008A6EB6">
      <w:pPr>
        <w:spacing w:after="0" w:line="240" w:lineRule="auto"/>
        <w:ind w:firstLine="708"/>
        <w:jc w:val="both"/>
        <w:rPr>
          <w:rFonts w:ascii="Calibri" w:eastAsia="Calibri" w:hAnsi="Calibri" w:cs="Calibri"/>
          <w:b/>
          <w:bCs/>
          <w:i/>
          <w:iCs/>
          <w:color w:val="767171"/>
          <w:sz w:val="20"/>
          <w:szCs w:val="20"/>
          <w:lang w:eastAsia="es-ES"/>
        </w:rPr>
      </w:pPr>
    </w:p>
    <w:p w:rsidR="008A6EB6" w:rsidRPr="008A6EB6" w:rsidRDefault="008A6EB6" w:rsidP="008A6EB6">
      <w:pPr>
        <w:spacing w:after="0" w:line="240" w:lineRule="auto"/>
        <w:ind w:firstLine="708"/>
        <w:jc w:val="both"/>
        <w:rPr>
          <w:rFonts w:ascii="Calibri" w:eastAsia="Calibri" w:hAnsi="Calibri" w:cs="Calibri"/>
          <w:color w:val="767171"/>
          <w:sz w:val="26"/>
          <w:szCs w:val="26"/>
          <w:lang w:eastAsia="es-ES"/>
        </w:rPr>
      </w:pPr>
      <w:r w:rsidRPr="008A6EB6">
        <w:rPr>
          <w:rFonts w:ascii="Calibri" w:eastAsia="Calibri" w:hAnsi="Calibri" w:cs="Calibri"/>
          <w:b/>
          <w:bCs/>
          <w:i/>
          <w:iCs/>
          <w:color w:val="767171"/>
          <w:sz w:val="26"/>
          <w:szCs w:val="26"/>
          <w:lang w:eastAsia="es-ES"/>
        </w:rPr>
        <w:t>SEGUNDO</w:t>
      </w:r>
      <w:r w:rsidRPr="008A6EB6">
        <w:rPr>
          <w:rFonts w:ascii="Calibri" w:eastAsia="Calibri" w:hAnsi="Calibri" w:cs="Calibri"/>
          <w:b/>
          <w:bCs/>
          <w:color w:val="767171"/>
          <w:sz w:val="26"/>
          <w:szCs w:val="26"/>
          <w:lang w:eastAsia="es-ES"/>
        </w:rPr>
        <w:t xml:space="preserve">.- </w:t>
      </w:r>
      <w:r w:rsidRPr="008A6EB6">
        <w:rPr>
          <w:rFonts w:ascii="Calibri" w:eastAsia="Calibri" w:hAnsi="Calibri" w:cs="Calibri"/>
          <w:color w:val="767171"/>
          <w:sz w:val="26"/>
          <w:szCs w:val="26"/>
          <w:lang w:eastAsia="es-ES"/>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27 veintisiete de abril del año en curso, sin que de las constancias de la presente causa administrativa se desprenda lo contrario. . . . . . . . . . . . . . . . . . . . . . . . . . . . . . . . . . . . . . . . . . . . . . . . . . </w:t>
      </w:r>
    </w:p>
    <w:p w:rsidR="008A6EB6" w:rsidRPr="008A6EB6" w:rsidRDefault="008A6EB6" w:rsidP="008A6EB6">
      <w:pPr>
        <w:spacing w:after="0" w:line="240" w:lineRule="auto"/>
        <w:jc w:val="both"/>
        <w:rPr>
          <w:rFonts w:ascii="Calibri" w:eastAsia="Calibri" w:hAnsi="Calibri" w:cs="Calibri"/>
          <w:b/>
          <w:i/>
          <w:iCs/>
          <w:color w:val="767171"/>
          <w:sz w:val="20"/>
          <w:szCs w:val="20"/>
          <w:lang w:eastAsia="es-ES"/>
        </w:rPr>
      </w:pPr>
    </w:p>
    <w:p w:rsidR="008A6EB6" w:rsidRPr="008A6EB6" w:rsidRDefault="008A6EB6" w:rsidP="008A6EB6">
      <w:pPr>
        <w:spacing w:after="0" w:line="240" w:lineRule="auto"/>
        <w:ind w:firstLine="708"/>
        <w:jc w:val="both"/>
        <w:rPr>
          <w:rFonts w:ascii="Calibri" w:eastAsia="Calibri" w:hAnsi="Calibri" w:cs="Calibri"/>
          <w:color w:val="767171"/>
          <w:sz w:val="26"/>
          <w:szCs w:val="26"/>
          <w:lang w:val="es-ES" w:eastAsia="es-ES"/>
        </w:rPr>
      </w:pPr>
      <w:r w:rsidRPr="008A6EB6">
        <w:rPr>
          <w:rFonts w:ascii="Calibri" w:eastAsia="Calibri" w:hAnsi="Calibri" w:cs="Calibri"/>
          <w:b/>
          <w:i/>
          <w:iCs/>
          <w:color w:val="767171"/>
          <w:sz w:val="26"/>
          <w:szCs w:val="26"/>
          <w:lang w:val="es-ES" w:eastAsia="es-ES"/>
        </w:rPr>
        <w:t xml:space="preserve">TERCERO.- </w:t>
      </w:r>
      <w:r w:rsidRPr="008A6EB6">
        <w:rPr>
          <w:rFonts w:ascii="Calibri" w:eastAsia="Calibri" w:hAnsi="Calibri" w:cs="Calibri"/>
          <w:color w:val="767171"/>
          <w:sz w:val="26"/>
          <w:szCs w:val="26"/>
          <w:lang w:val="es-ES" w:eastAsia="es-ES"/>
        </w:rPr>
        <w:t xml:space="preserve">La existencia del acto impugnado en el presente asunto, se encuentra documentada en autos, con el original del acta con folio número T-5565161 (T guion cinco-cinco-seis-cinco-uno-seis-uno), de fecha 27 veintisiete de abril del año en curso; documento que obra en el secreto de este Juzgado (visible en el expediente, en copia certificada a foja 4 cuatro), el que merece pleno valor probatorio; conforme lo dispuesto en los artículos 78, 117, 118, 121 y 131 del Código de Procedimiento y Justicia Administrativa para el Estado y los Municipios de Guanajuato; toda vez que se trata de un documento público, expedido por una Agente de Tránsito, en el ejercicio de sus funciones; incluso, al contestar la demanda, la autoridad enjuiciada, al referirse a los hechos, </w:t>
      </w:r>
      <w:r w:rsidRPr="008A6EB6">
        <w:rPr>
          <w:rFonts w:ascii="Calibri" w:eastAsia="Calibri" w:hAnsi="Calibri" w:cs="Calibri"/>
          <w:b/>
          <w:color w:val="767171"/>
          <w:sz w:val="26"/>
          <w:szCs w:val="26"/>
          <w:lang w:val="es-ES" w:eastAsia="es-ES"/>
        </w:rPr>
        <w:t>reconoció</w:t>
      </w:r>
      <w:r w:rsidRPr="008A6EB6">
        <w:rPr>
          <w:rFonts w:ascii="Calibri" w:eastAsia="Calibri" w:hAnsi="Calibri" w:cs="Calibri"/>
          <w:color w:val="767171"/>
          <w:sz w:val="26"/>
          <w:szCs w:val="26"/>
          <w:lang w:val="es-ES" w:eastAsia="es-ES"/>
        </w:rPr>
        <w:t xml:space="preserve"> de manera libre, expresa y sin coacción alguna, el haber emitido el acta de infracción impugnada; cuyos datos se encuentran en relación directa con el contenido del recibo oficial de pago, visible en copia certificada a foja 5 cinco de este expediente.  . . . . . . . . . . . . . . . . . . . . . . . . . . . . . . . . . . . . . . . . . . . . . . . . . . . . . . . . . . </w:t>
      </w:r>
    </w:p>
    <w:p w:rsidR="008A6EB6" w:rsidRPr="008A6EB6" w:rsidRDefault="008A6EB6" w:rsidP="008A6EB6">
      <w:pPr>
        <w:spacing w:after="0" w:line="240" w:lineRule="auto"/>
        <w:jc w:val="both"/>
        <w:rPr>
          <w:rFonts w:ascii="Calibri" w:eastAsia="Calibri" w:hAnsi="Calibri" w:cs="Calibri"/>
          <w:color w:val="767171"/>
          <w:sz w:val="20"/>
          <w:szCs w:val="20"/>
          <w:lang w:val="es-ES" w:eastAsia="es-ES"/>
        </w:rPr>
      </w:pPr>
    </w:p>
    <w:p w:rsidR="008A6EB6" w:rsidRPr="008A6EB6" w:rsidRDefault="008A6EB6" w:rsidP="008A6EB6">
      <w:pPr>
        <w:spacing w:after="0" w:line="240" w:lineRule="auto"/>
        <w:ind w:firstLine="708"/>
        <w:jc w:val="both"/>
        <w:rPr>
          <w:rFonts w:ascii="Calibri" w:eastAsia="Calibri" w:hAnsi="Calibri" w:cs="Calibri"/>
          <w:color w:val="767171"/>
          <w:sz w:val="26"/>
          <w:szCs w:val="26"/>
          <w:lang w:val="es-ES" w:eastAsia="es-ES"/>
        </w:rPr>
      </w:pPr>
      <w:r w:rsidRPr="008A6EB6">
        <w:rPr>
          <w:rFonts w:ascii="Calibri" w:eastAsia="Calibri" w:hAnsi="Calibri" w:cs="Calibri"/>
          <w:color w:val="767171"/>
          <w:sz w:val="26"/>
          <w:szCs w:val="26"/>
          <w:lang w:val="es-ES" w:eastAsia="es-ES"/>
        </w:rPr>
        <w:t xml:space="preserve">En razón de lo anterior, se tiene por </w:t>
      </w:r>
      <w:r w:rsidRPr="008A6EB6">
        <w:rPr>
          <w:rFonts w:ascii="Calibri" w:eastAsia="Calibri" w:hAnsi="Calibri" w:cs="Calibri"/>
          <w:b/>
          <w:color w:val="767171"/>
          <w:sz w:val="26"/>
          <w:szCs w:val="26"/>
          <w:lang w:val="es-ES" w:eastAsia="es-ES"/>
        </w:rPr>
        <w:t>debidamente acreditada</w:t>
      </w:r>
      <w:r w:rsidRPr="008A6EB6">
        <w:rPr>
          <w:rFonts w:ascii="Calibri" w:eastAsia="Calibri" w:hAnsi="Calibri" w:cs="Calibri"/>
          <w:color w:val="767171"/>
          <w:sz w:val="26"/>
          <w:szCs w:val="26"/>
          <w:lang w:val="es-ES" w:eastAsia="es-ES"/>
        </w:rPr>
        <w:t xml:space="preserve"> la existencia del acto impugnado. . . . . . . . . . . . . . . . . . . . . . . . . . . . . . . . . . . . . . . . . . . . . . . . . . . . </w:t>
      </w:r>
    </w:p>
    <w:p w:rsidR="008A6EB6" w:rsidRPr="008A6EB6" w:rsidRDefault="008A6EB6" w:rsidP="008A6EB6">
      <w:pPr>
        <w:spacing w:after="0" w:line="240" w:lineRule="auto"/>
        <w:jc w:val="both"/>
        <w:rPr>
          <w:rFonts w:ascii="Calibri" w:eastAsia="Calibri" w:hAnsi="Calibri" w:cs="Calibri"/>
          <w:b/>
          <w:bCs/>
          <w:i/>
          <w:iCs/>
          <w:color w:val="767171"/>
          <w:sz w:val="20"/>
          <w:szCs w:val="20"/>
          <w:lang w:val="es-ES" w:eastAsia="es-ES"/>
        </w:rPr>
      </w:pPr>
    </w:p>
    <w:p w:rsidR="008A6EB6" w:rsidRPr="008A6EB6" w:rsidRDefault="008A6EB6" w:rsidP="008A6EB6">
      <w:pPr>
        <w:spacing w:after="0" w:line="240" w:lineRule="auto"/>
        <w:ind w:firstLine="708"/>
        <w:jc w:val="right"/>
        <w:rPr>
          <w:rFonts w:ascii="Calibri" w:eastAsia="Calibri" w:hAnsi="Calibri" w:cs="Calibri"/>
          <w:b/>
          <w:bCs/>
          <w:iCs/>
          <w:color w:val="767171"/>
          <w:sz w:val="26"/>
          <w:szCs w:val="26"/>
          <w:lang w:eastAsia="es-ES"/>
        </w:rPr>
      </w:pPr>
      <w:r w:rsidRPr="008A6EB6">
        <w:rPr>
          <w:rFonts w:ascii="Calibri" w:eastAsia="Calibri" w:hAnsi="Calibri" w:cs="Calibri"/>
          <w:b/>
          <w:bCs/>
          <w:iCs/>
          <w:color w:val="767171"/>
          <w:sz w:val="26"/>
          <w:szCs w:val="26"/>
          <w:lang w:eastAsia="es-ES"/>
        </w:rPr>
        <w:t xml:space="preserve">Expediente número </w:t>
      </w:r>
      <w:r w:rsidRPr="008A6EB6">
        <w:rPr>
          <w:rFonts w:ascii="Calibri" w:eastAsia="Calibri" w:hAnsi="Calibri" w:cs="Calibri"/>
          <w:b/>
          <w:color w:val="767171"/>
          <w:sz w:val="26"/>
          <w:szCs w:val="26"/>
          <w:lang w:eastAsia="es-ES"/>
        </w:rPr>
        <w:t>654/2doJAM/2017-JN</w:t>
      </w:r>
    </w:p>
    <w:p w:rsidR="008A6EB6" w:rsidRPr="008A6EB6" w:rsidRDefault="008A6EB6" w:rsidP="008A6EB6">
      <w:pPr>
        <w:spacing w:after="0" w:line="240" w:lineRule="auto"/>
        <w:ind w:firstLine="708"/>
        <w:jc w:val="both"/>
        <w:rPr>
          <w:rFonts w:ascii="Calibri" w:eastAsia="Calibri" w:hAnsi="Calibri" w:cs="Calibri"/>
          <w:b/>
          <w:bCs/>
          <w:i/>
          <w:iCs/>
          <w:color w:val="767171"/>
          <w:sz w:val="26"/>
          <w:szCs w:val="26"/>
          <w:lang w:val="es-ES" w:eastAsia="es-ES"/>
        </w:rPr>
      </w:pPr>
    </w:p>
    <w:p w:rsidR="008A6EB6" w:rsidRPr="008A6EB6" w:rsidRDefault="008A6EB6" w:rsidP="008A6EB6">
      <w:pPr>
        <w:spacing w:after="0" w:line="240" w:lineRule="auto"/>
        <w:ind w:firstLine="708"/>
        <w:jc w:val="both"/>
        <w:rPr>
          <w:rFonts w:ascii="Calibri" w:eastAsia="Calibri" w:hAnsi="Calibri" w:cs="Calibri"/>
          <w:bCs/>
          <w:iCs/>
          <w:color w:val="767171"/>
          <w:sz w:val="26"/>
          <w:szCs w:val="26"/>
          <w:lang w:val="es-ES" w:eastAsia="es-ES"/>
        </w:rPr>
      </w:pPr>
      <w:r w:rsidRPr="008A6EB6">
        <w:rPr>
          <w:rFonts w:ascii="Calibri" w:eastAsia="Calibri" w:hAnsi="Calibri" w:cs="Calibri"/>
          <w:b/>
          <w:bCs/>
          <w:i/>
          <w:iCs/>
          <w:color w:val="767171"/>
          <w:sz w:val="26"/>
          <w:szCs w:val="26"/>
          <w:lang w:val="es-ES" w:eastAsia="es-ES"/>
        </w:rPr>
        <w:t xml:space="preserve">CUARTO.- </w:t>
      </w:r>
      <w:r w:rsidRPr="008A6EB6">
        <w:rPr>
          <w:rFonts w:ascii="Calibri" w:eastAsia="Calibri" w:hAnsi="Calibri" w:cs="Calibri"/>
          <w:bCs/>
          <w:iCs/>
          <w:color w:val="767171"/>
          <w:sz w:val="26"/>
          <w:szCs w:val="26"/>
          <w:lang w:val="es-ES" w:eastAsia="es-ES"/>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8A6EB6">
        <w:rPr>
          <w:rFonts w:ascii="Calibri" w:eastAsia="Calibri" w:hAnsi="Calibri" w:cs="Calibri"/>
          <w:bCs/>
          <w:iCs/>
          <w:color w:val="767171"/>
          <w:sz w:val="26"/>
          <w:szCs w:val="26"/>
          <w:lang w:val="es-ES" w:eastAsia="es-ES"/>
        </w:rPr>
        <w:lastRenderedPageBreak/>
        <w:t>actualizarse alguna, podría imposibilitar el pronunciamiento por parte de este órgano jurisdiccional sobre el fondo de la controversia planteada</w:t>
      </w:r>
      <w:r w:rsidRPr="008A6EB6">
        <w:rPr>
          <w:rFonts w:ascii="Calibri" w:eastAsia="Calibri" w:hAnsi="Calibri" w:cs="Calibri"/>
          <w:color w:val="767171"/>
          <w:sz w:val="26"/>
          <w:szCs w:val="26"/>
          <w:lang w:val="es-ES" w:eastAsia="es-ES"/>
        </w:rPr>
        <w:t xml:space="preserve">. . . . . . . . . . . . . . </w:t>
      </w:r>
    </w:p>
    <w:p w:rsidR="008A6EB6" w:rsidRPr="008A6EB6" w:rsidRDefault="008A6EB6" w:rsidP="008A6EB6">
      <w:pPr>
        <w:spacing w:after="0" w:line="240" w:lineRule="auto"/>
        <w:jc w:val="both"/>
        <w:rPr>
          <w:rFonts w:ascii="Calibri" w:eastAsia="Calibri" w:hAnsi="Calibri" w:cs="Calibri"/>
          <w:color w:val="767171"/>
          <w:sz w:val="26"/>
          <w:szCs w:val="26"/>
          <w:lang w:val="es-ES" w:eastAsia="es-ES"/>
        </w:rPr>
      </w:pPr>
    </w:p>
    <w:p w:rsidR="008A6EB6" w:rsidRPr="008A6EB6" w:rsidRDefault="008A6EB6" w:rsidP="008A6EB6">
      <w:pPr>
        <w:spacing w:after="0" w:line="240" w:lineRule="auto"/>
        <w:ind w:firstLine="708"/>
        <w:jc w:val="both"/>
        <w:rPr>
          <w:rFonts w:ascii="Calibri" w:eastAsia="Times New Roman" w:hAnsi="Calibri" w:cs="Calibri"/>
          <w:b/>
          <w:i/>
          <w:color w:val="767171"/>
          <w:sz w:val="26"/>
          <w:szCs w:val="26"/>
          <w:lang w:val="es-ES" w:eastAsia="es-ES"/>
        </w:rPr>
      </w:pPr>
      <w:r w:rsidRPr="008A6EB6">
        <w:rPr>
          <w:rFonts w:ascii="Calibri" w:eastAsia="Times New Roman" w:hAnsi="Calibri" w:cs="Calibri"/>
          <w:bCs/>
          <w:iCs/>
          <w:color w:val="767171"/>
          <w:sz w:val="26"/>
          <w:szCs w:val="26"/>
          <w:lang w:eastAsia="es-ES"/>
        </w:rPr>
        <w:t xml:space="preserve">Sentado lo anterior, se advierte que en el presente proceso, la Agente de tránsito demandada, </w:t>
      </w:r>
      <w:r w:rsidRPr="008A6EB6">
        <w:rPr>
          <w:rFonts w:ascii="Calibri" w:eastAsia="Times New Roman" w:hAnsi="Calibri" w:cs="Calibri"/>
          <w:b/>
          <w:bCs/>
          <w:iCs/>
          <w:color w:val="767171"/>
          <w:sz w:val="26"/>
          <w:szCs w:val="26"/>
          <w:lang w:eastAsia="es-ES"/>
        </w:rPr>
        <w:t>exteriorizó</w:t>
      </w:r>
      <w:r w:rsidRPr="008A6EB6">
        <w:rPr>
          <w:rFonts w:ascii="Calibri" w:eastAsia="Times New Roman" w:hAnsi="Calibri" w:cs="Calibri"/>
          <w:bCs/>
          <w:iCs/>
          <w:color w:val="767171"/>
          <w:sz w:val="26"/>
          <w:szCs w:val="26"/>
          <w:lang w:eastAsia="es-ES"/>
        </w:rPr>
        <w:t xml:space="preserve"> como causal de improcedencia, la prevista en la fracción VI del mencionado artículo 261, pues argumentó que no emitió algún acto administrativo que afecte la esfera jurídica del inconforme. </w:t>
      </w:r>
      <w:r w:rsidRPr="008A6EB6">
        <w:rPr>
          <w:rFonts w:ascii="Calibri" w:eastAsia="Times New Roman" w:hAnsi="Calibri" w:cs="Calibri"/>
          <w:b/>
          <w:i/>
          <w:color w:val="767171"/>
          <w:sz w:val="26"/>
          <w:szCs w:val="26"/>
          <w:lang w:eastAsia="es-ES"/>
        </w:rPr>
        <w:t xml:space="preserve">. . . . . . . . . . . . . . </w:t>
      </w:r>
    </w:p>
    <w:p w:rsidR="008A6EB6" w:rsidRPr="008A6EB6" w:rsidRDefault="008A6EB6" w:rsidP="008A6EB6">
      <w:pPr>
        <w:spacing w:after="0" w:line="240" w:lineRule="auto"/>
        <w:ind w:firstLine="708"/>
        <w:jc w:val="both"/>
        <w:rPr>
          <w:rFonts w:ascii="Calibri" w:eastAsia="Times New Roman" w:hAnsi="Calibri" w:cs="Calibri"/>
          <w:bCs/>
          <w:iCs/>
          <w:color w:val="767171"/>
          <w:sz w:val="20"/>
          <w:szCs w:val="20"/>
          <w:lang w:val="es-ES" w:eastAsia="es-ES"/>
        </w:rPr>
      </w:pPr>
    </w:p>
    <w:p w:rsidR="008A6EB6" w:rsidRPr="008A6EB6" w:rsidRDefault="008A6EB6" w:rsidP="008A6EB6">
      <w:pPr>
        <w:spacing w:after="0" w:line="240" w:lineRule="auto"/>
        <w:ind w:firstLine="708"/>
        <w:jc w:val="both"/>
        <w:rPr>
          <w:rFonts w:ascii="Calibri" w:eastAsia="Times New Roman" w:hAnsi="Calibri" w:cs="Calibri"/>
          <w:bCs/>
          <w:iCs/>
          <w:color w:val="767171"/>
          <w:sz w:val="26"/>
          <w:szCs w:val="26"/>
          <w:lang w:eastAsia="es-ES"/>
        </w:rPr>
      </w:pPr>
      <w:r w:rsidRPr="008A6EB6">
        <w:rPr>
          <w:rFonts w:ascii="Calibri" w:eastAsia="Times New Roman" w:hAnsi="Calibri" w:cs="Calibri"/>
          <w:bCs/>
          <w:iCs/>
          <w:color w:val="767171"/>
          <w:sz w:val="26"/>
          <w:szCs w:val="26"/>
          <w:lang w:eastAsia="es-ES"/>
        </w:rPr>
        <w:t xml:space="preserve">Causal de improcedencia que para este juzgador </w:t>
      </w:r>
      <w:r w:rsidRPr="008A6EB6">
        <w:rPr>
          <w:rFonts w:ascii="Calibri" w:eastAsia="Times New Roman" w:hAnsi="Calibri" w:cs="Calibri"/>
          <w:b/>
          <w:bCs/>
          <w:iCs/>
          <w:color w:val="767171"/>
          <w:sz w:val="26"/>
          <w:szCs w:val="26"/>
          <w:lang w:eastAsia="es-ES"/>
        </w:rPr>
        <w:t>no se actualiza</w:t>
      </w:r>
      <w:r w:rsidRPr="008A6EB6">
        <w:rPr>
          <w:rFonts w:ascii="Calibri" w:eastAsia="Times New Roman" w:hAnsi="Calibri" w:cs="Calibri"/>
          <w:bCs/>
          <w:iCs/>
          <w:color w:val="767171"/>
          <w:sz w:val="26"/>
          <w:szCs w:val="26"/>
          <w:lang w:eastAsia="es-ES"/>
        </w:rPr>
        <w:t xml:space="preserve">, pues es evidente que la boleta impugnada, se trata de un acto administrativo que  afecta los intereses jurídicos del actor, pues, en primer lugar, es el destinatario del mismo; y, en segundo lugar, resulta perjudicado en su patrimonio, pues con motivo del Acta combatida, se le impuso una multa por la cantidad de $135.88 (ciento treinta y cinco pesos 88/100 Moneda Nacional), misma que, a la fecha, se encuentra pagada, como se encuentra debidamente acreditado en autos. . </w:t>
      </w:r>
      <w:r w:rsidRPr="008A6EB6">
        <w:rPr>
          <w:rFonts w:ascii="Calibri" w:eastAsia="Times New Roman" w:hAnsi="Calibri" w:cs="Arial"/>
          <w:color w:val="767171"/>
          <w:sz w:val="26"/>
          <w:szCs w:val="24"/>
          <w:lang w:eastAsia="es-ES"/>
        </w:rPr>
        <w:t xml:space="preserve">. . . . .  </w:t>
      </w:r>
    </w:p>
    <w:p w:rsidR="008A6EB6" w:rsidRPr="008A6EB6" w:rsidRDefault="008A6EB6" w:rsidP="008A6EB6">
      <w:pPr>
        <w:spacing w:after="0" w:line="240" w:lineRule="auto"/>
        <w:ind w:firstLine="708"/>
        <w:jc w:val="both"/>
        <w:rPr>
          <w:rFonts w:ascii="Calibri" w:eastAsia="Calibri" w:hAnsi="Calibri" w:cs="Calibri"/>
          <w:bCs/>
          <w:iCs/>
          <w:color w:val="767171"/>
          <w:sz w:val="26"/>
          <w:szCs w:val="26"/>
          <w:lang w:val="es-ES" w:eastAsia="es-ES"/>
        </w:rPr>
      </w:pPr>
    </w:p>
    <w:p w:rsidR="008A6EB6" w:rsidRPr="008A6EB6" w:rsidRDefault="008A6EB6" w:rsidP="008A6EB6">
      <w:pPr>
        <w:spacing w:after="0" w:line="240" w:lineRule="auto"/>
        <w:ind w:firstLine="708"/>
        <w:jc w:val="both"/>
        <w:rPr>
          <w:rFonts w:ascii="Calibri" w:eastAsia="Calibri" w:hAnsi="Calibri" w:cs="Calibri"/>
          <w:bCs/>
          <w:iCs/>
          <w:color w:val="767171"/>
          <w:sz w:val="26"/>
          <w:szCs w:val="26"/>
          <w:lang w:val="es-ES" w:eastAsia="es-ES"/>
        </w:rPr>
      </w:pPr>
      <w:r w:rsidRPr="008A6EB6">
        <w:rPr>
          <w:rFonts w:ascii="Calibri" w:eastAsia="Calibri" w:hAnsi="Calibri" w:cs="Calibri"/>
          <w:bCs/>
          <w:iCs/>
          <w:color w:val="767171"/>
          <w:sz w:val="26"/>
          <w:szCs w:val="26"/>
          <w:lang w:val="es-ES" w:eastAsia="es-ES"/>
        </w:rPr>
        <w:t xml:space="preserve">Finalmente, oficiosamente, </w:t>
      </w:r>
      <w:r w:rsidRPr="008A6EB6">
        <w:rPr>
          <w:rFonts w:ascii="Calibri" w:eastAsia="Calibri" w:hAnsi="Calibri" w:cs="Calibri"/>
          <w:b/>
          <w:bCs/>
          <w:iCs/>
          <w:color w:val="767171"/>
          <w:sz w:val="26"/>
          <w:szCs w:val="26"/>
          <w:lang w:val="es-ES" w:eastAsia="es-ES"/>
        </w:rPr>
        <w:t>no se advierte</w:t>
      </w:r>
      <w:r w:rsidRPr="008A6EB6">
        <w:rPr>
          <w:rFonts w:ascii="Calibri" w:eastAsia="Calibri" w:hAnsi="Calibri" w:cs="Calibri"/>
          <w:bCs/>
          <w:iCs/>
          <w:color w:val="767171"/>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8A6EB6">
        <w:rPr>
          <w:rFonts w:ascii="Calibri" w:eastAsia="Calibri" w:hAnsi="Calibri" w:cs="Calibri"/>
          <w:color w:val="767171"/>
          <w:sz w:val="26"/>
          <w:szCs w:val="26"/>
          <w:lang w:val="es-ES" w:eastAsia="es-ES"/>
        </w:rPr>
        <w:t xml:space="preserve"> . . . . . . . . . . . . . </w:t>
      </w:r>
    </w:p>
    <w:p w:rsidR="008A6EB6" w:rsidRPr="008A6EB6" w:rsidRDefault="008A6EB6" w:rsidP="008A6EB6">
      <w:pPr>
        <w:spacing w:after="0" w:line="240" w:lineRule="auto"/>
        <w:jc w:val="both"/>
        <w:rPr>
          <w:rFonts w:ascii="Calibri" w:eastAsia="Calibri" w:hAnsi="Calibri" w:cs="Calibri"/>
          <w:bCs/>
          <w:iCs/>
          <w:color w:val="767171"/>
          <w:sz w:val="20"/>
          <w:szCs w:val="20"/>
          <w:lang w:val="es-ES" w:eastAsia="es-ES"/>
        </w:rPr>
      </w:pPr>
    </w:p>
    <w:p w:rsidR="008A6EB6" w:rsidRPr="008A6EB6" w:rsidRDefault="008A6EB6" w:rsidP="008A6EB6">
      <w:pPr>
        <w:spacing w:after="0" w:line="240" w:lineRule="auto"/>
        <w:ind w:firstLine="708"/>
        <w:jc w:val="both"/>
        <w:rPr>
          <w:rFonts w:ascii="Calibri" w:eastAsia="Calibri" w:hAnsi="Calibri" w:cs="Calibri"/>
          <w:color w:val="767171"/>
          <w:sz w:val="26"/>
          <w:szCs w:val="26"/>
          <w:lang w:val="es-ES" w:eastAsia="es-ES"/>
        </w:rPr>
      </w:pPr>
      <w:r w:rsidRPr="008A6EB6">
        <w:rPr>
          <w:rFonts w:ascii="Calibri" w:eastAsia="Calibri" w:hAnsi="Calibri" w:cs="Calibri"/>
          <w:b/>
          <w:bCs/>
          <w:i/>
          <w:iCs/>
          <w:color w:val="767171"/>
          <w:sz w:val="26"/>
          <w:szCs w:val="26"/>
          <w:lang w:val="es-ES" w:eastAsia="es-ES"/>
        </w:rPr>
        <w:t xml:space="preserve">QUINTO.- </w:t>
      </w:r>
      <w:r w:rsidRPr="008A6EB6">
        <w:rPr>
          <w:rFonts w:ascii="Calibri" w:eastAsia="Calibri" w:hAnsi="Calibri" w:cs="Calibri"/>
          <w:bCs/>
          <w:iCs/>
          <w:color w:val="767171"/>
          <w:sz w:val="26"/>
          <w:szCs w:val="26"/>
          <w:lang w:val="es-ES" w:eastAsia="es-ES"/>
        </w:rPr>
        <w:t>Previamente al análisis del planteamiento de fondo formulado por el demandante; es</w:t>
      </w:r>
      <w:r w:rsidRPr="008A6EB6">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A6EB6" w:rsidRPr="008A6EB6" w:rsidRDefault="008A6EB6" w:rsidP="008A6EB6">
      <w:pPr>
        <w:spacing w:after="0" w:line="240" w:lineRule="auto"/>
        <w:ind w:firstLine="708"/>
        <w:jc w:val="both"/>
        <w:rPr>
          <w:rFonts w:ascii="Calibri" w:eastAsia="Calibri" w:hAnsi="Calibri" w:cs="Calibri"/>
          <w:b/>
          <w:bCs/>
          <w:i/>
          <w:iCs/>
          <w:color w:val="767171"/>
          <w:sz w:val="26"/>
          <w:szCs w:val="26"/>
          <w:lang w:val="es-ES" w:eastAsia="es-ES"/>
        </w:rPr>
      </w:pPr>
    </w:p>
    <w:p w:rsidR="008A6EB6" w:rsidRPr="008A6EB6" w:rsidRDefault="008A6EB6" w:rsidP="008A6EB6">
      <w:pPr>
        <w:spacing w:after="0" w:line="240" w:lineRule="auto"/>
        <w:ind w:firstLine="708"/>
        <w:jc w:val="both"/>
        <w:rPr>
          <w:rFonts w:ascii="Calibri" w:eastAsia="Calibri" w:hAnsi="Calibri" w:cs="Calibri"/>
          <w:iCs/>
          <w:color w:val="767171"/>
          <w:sz w:val="26"/>
          <w:szCs w:val="26"/>
          <w:lang w:val="es-ES" w:eastAsia="es-ES"/>
        </w:rPr>
      </w:pPr>
      <w:r w:rsidRPr="008A6EB6">
        <w:rPr>
          <w:rFonts w:ascii="Calibri" w:eastAsia="Calibri" w:hAnsi="Calibri" w:cs="Calibri"/>
          <w:color w:val="767171"/>
          <w:sz w:val="26"/>
          <w:szCs w:val="26"/>
          <w:lang w:val="es-ES" w:eastAsia="es-ES"/>
        </w:rPr>
        <w:t xml:space="preserve">De lo expuesto por la actora en su escrito de demanda, la contestación de la misma así como de las constancias que integran la presente causa administrativa; se desprende que la Agente de Tránsito de nombre *****, con fecha 27 veintisiete de abril del año 2017 dos mil diecisiete; levantó, al actor *****, el Acta de infracción con número T-5565161 (T guion cinco-cinco-seis-cinco-uno-seis-uno); en el lugar ubicado en: </w:t>
      </w:r>
      <w:r w:rsidRPr="008A6EB6">
        <w:rPr>
          <w:rFonts w:ascii="Calibri" w:eastAsia="Calibri" w:hAnsi="Calibri" w:cs="Calibri"/>
          <w:i/>
          <w:iCs/>
          <w:color w:val="767171"/>
          <w:sz w:val="26"/>
          <w:szCs w:val="26"/>
          <w:lang w:val="es-ES" w:eastAsia="es-ES"/>
        </w:rPr>
        <w:t xml:space="preserve">“Castillo de Chapultepec”; </w:t>
      </w:r>
      <w:r w:rsidRPr="008A6EB6">
        <w:rPr>
          <w:rFonts w:ascii="Calibri" w:eastAsia="Calibri" w:hAnsi="Calibri" w:cs="Calibri"/>
          <w:iCs/>
          <w:color w:val="767171"/>
          <w:sz w:val="26"/>
          <w:szCs w:val="26"/>
          <w:lang w:val="es-ES" w:eastAsia="es-ES"/>
        </w:rPr>
        <w:t xml:space="preserve">con circulación </w:t>
      </w:r>
      <w:r w:rsidRPr="008A6EB6">
        <w:rPr>
          <w:rFonts w:ascii="Calibri" w:eastAsia="Calibri" w:hAnsi="Calibri" w:cs="Calibri"/>
          <w:i/>
          <w:iCs/>
          <w:color w:val="767171"/>
          <w:sz w:val="26"/>
          <w:szCs w:val="26"/>
          <w:lang w:val="es-ES" w:eastAsia="es-ES"/>
        </w:rPr>
        <w:t xml:space="preserve">“sur a </w:t>
      </w:r>
      <w:proofErr w:type="spellStart"/>
      <w:r w:rsidRPr="008A6EB6">
        <w:rPr>
          <w:rFonts w:ascii="Calibri" w:eastAsia="Calibri" w:hAnsi="Calibri" w:cs="Calibri"/>
          <w:i/>
          <w:iCs/>
          <w:color w:val="767171"/>
          <w:sz w:val="26"/>
          <w:szCs w:val="26"/>
          <w:lang w:val="es-ES" w:eastAsia="es-ES"/>
        </w:rPr>
        <w:t>norte”</w:t>
      </w:r>
      <w:r w:rsidRPr="008A6EB6">
        <w:rPr>
          <w:rFonts w:ascii="Calibri" w:eastAsia="Calibri" w:hAnsi="Calibri" w:cs="Calibri"/>
          <w:iCs/>
          <w:color w:val="767171"/>
          <w:sz w:val="26"/>
          <w:szCs w:val="26"/>
          <w:lang w:val="es-ES" w:eastAsia="es-ES"/>
        </w:rPr>
        <w:t>,</w:t>
      </w:r>
      <w:r w:rsidRPr="008A6EB6">
        <w:rPr>
          <w:rFonts w:ascii="Calibri" w:eastAsia="Calibri" w:hAnsi="Calibri" w:cs="Calibri"/>
          <w:color w:val="767171"/>
          <w:sz w:val="26"/>
          <w:szCs w:val="26"/>
          <w:lang w:val="es-ES" w:eastAsia="es-ES"/>
        </w:rPr>
        <w:t>de</w:t>
      </w:r>
      <w:proofErr w:type="spellEnd"/>
      <w:r w:rsidRPr="008A6EB6">
        <w:rPr>
          <w:rFonts w:ascii="Calibri" w:eastAsia="Calibri" w:hAnsi="Calibri" w:cs="Calibri"/>
          <w:color w:val="767171"/>
          <w:sz w:val="26"/>
          <w:szCs w:val="26"/>
          <w:lang w:val="es-ES" w:eastAsia="es-ES"/>
        </w:rPr>
        <w:t xml:space="preserve"> la zona </w:t>
      </w:r>
      <w:r w:rsidRPr="008A6EB6">
        <w:rPr>
          <w:rFonts w:ascii="Calibri" w:eastAsia="Calibri" w:hAnsi="Calibri" w:cs="Calibri"/>
          <w:i/>
          <w:color w:val="767171"/>
          <w:sz w:val="26"/>
          <w:szCs w:val="26"/>
          <w:lang w:val="es-ES" w:eastAsia="es-ES"/>
        </w:rPr>
        <w:t>“Zona Centro”</w:t>
      </w:r>
      <w:r w:rsidRPr="008A6EB6">
        <w:rPr>
          <w:rFonts w:ascii="Calibri" w:eastAsia="Calibri" w:hAnsi="Calibri" w:cs="Calibri"/>
          <w:color w:val="767171"/>
          <w:sz w:val="26"/>
          <w:szCs w:val="26"/>
          <w:lang w:val="es-ES" w:eastAsia="es-ES"/>
        </w:rPr>
        <w:t xml:space="preserve"> de esta ciudad; con motivos de: </w:t>
      </w:r>
      <w:r w:rsidRPr="008A6EB6">
        <w:rPr>
          <w:rFonts w:ascii="Calibri" w:eastAsia="Calibri" w:hAnsi="Calibri" w:cs="Calibri"/>
          <w:i/>
          <w:iCs/>
          <w:color w:val="767171"/>
          <w:sz w:val="26"/>
          <w:szCs w:val="26"/>
          <w:lang w:val="es-ES" w:eastAsia="es-ES"/>
        </w:rPr>
        <w:t xml:space="preserve">“Por estacionar vehículo de motor sobre la banqueta destinado al paso peatonal”; </w:t>
      </w:r>
      <w:r w:rsidRPr="008A6EB6">
        <w:rPr>
          <w:rFonts w:ascii="Calibri" w:eastAsia="Calibri" w:hAnsi="Calibri" w:cs="Calibri"/>
          <w:iCs/>
          <w:color w:val="767171"/>
          <w:sz w:val="26"/>
          <w:szCs w:val="26"/>
          <w:lang w:val="es-ES" w:eastAsia="es-ES"/>
        </w:rPr>
        <w:t xml:space="preserve">en el apartado de </w:t>
      </w:r>
      <w:r w:rsidRPr="008A6EB6">
        <w:rPr>
          <w:rFonts w:ascii="Calibri" w:eastAsia="Calibri" w:hAnsi="Calibri" w:cs="Calibri"/>
          <w:i/>
          <w:iCs/>
          <w:color w:val="767171"/>
          <w:sz w:val="26"/>
          <w:szCs w:val="26"/>
          <w:lang w:val="es-ES" w:eastAsia="es-ES"/>
        </w:rPr>
        <w:t>“Referencia”</w:t>
      </w:r>
      <w:r w:rsidRPr="008A6EB6">
        <w:rPr>
          <w:rFonts w:ascii="Calibri" w:eastAsia="Calibri" w:hAnsi="Calibri" w:cs="Calibri"/>
          <w:iCs/>
          <w:color w:val="767171"/>
          <w:sz w:val="26"/>
          <w:szCs w:val="26"/>
          <w:lang w:val="es-ES" w:eastAsia="es-ES"/>
        </w:rPr>
        <w:t xml:space="preserve"> anotó: </w:t>
      </w:r>
      <w:r w:rsidRPr="008A6EB6">
        <w:rPr>
          <w:rFonts w:ascii="Calibri" w:eastAsia="Calibri" w:hAnsi="Calibri" w:cs="Calibri"/>
          <w:i/>
          <w:iCs/>
          <w:color w:val="767171"/>
          <w:sz w:val="26"/>
          <w:szCs w:val="26"/>
          <w:lang w:val="es-ES" w:eastAsia="es-ES"/>
        </w:rPr>
        <w:t xml:space="preserve">“como a las </w:t>
      </w:r>
      <w:proofErr w:type="spellStart"/>
      <w:r w:rsidRPr="008A6EB6">
        <w:rPr>
          <w:rFonts w:ascii="Calibri" w:eastAsia="Calibri" w:hAnsi="Calibri" w:cs="Calibri"/>
          <w:i/>
          <w:iCs/>
          <w:color w:val="767171"/>
          <w:sz w:val="26"/>
          <w:szCs w:val="26"/>
          <w:lang w:val="es-ES" w:eastAsia="es-ES"/>
        </w:rPr>
        <w:t>afu</w:t>
      </w:r>
      <w:proofErr w:type="spellEnd"/>
      <w:r w:rsidRPr="008A6EB6">
        <w:rPr>
          <w:rFonts w:ascii="Calibri" w:eastAsia="Calibri" w:hAnsi="Calibri" w:cs="Calibri"/>
          <w:i/>
          <w:iCs/>
          <w:color w:val="767171"/>
          <w:sz w:val="26"/>
          <w:szCs w:val="26"/>
          <w:lang w:val="es-ES" w:eastAsia="es-ES"/>
        </w:rPr>
        <w:t xml:space="preserve"> dl numeral #207 (sic)”</w:t>
      </w:r>
      <w:r w:rsidRPr="008A6EB6">
        <w:rPr>
          <w:rFonts w:ascii="Calibri" w:eastAsia="Calibri" w:hAnsi="Calibri" w:cs="Calibri"/>
          <w:iCs/>
          <w:color w:val="767171"/>
          <w:sz w:val="26"/>
          <w:szCs w:val="26"/>
          <w:lang w:val="es-ES" w:eastAsia="es-ES"/>
        </w:rPr>
        <w:t xml:space="preserve">; y en el apartado de ubicación de señalamiento vial oficial, escribió: </w:t>
      </w:r>
      <w:r w:rsidRPr="008A6EB6">
        <w:rPr>
          <w:rFonts w:ascii="Calibri" w:eastAsia="Calibri" w:hAnsi="Calibri" w:cs="Calibri"/>
          <w:i/>
          <w:iCs/>
          <w:color w:val="767171"/>
          <w:sz w:val="26"/>
          <w:szCs w:val="26"/>
          <w:lang w:val="es-ES" w:eastAsia="es-ES"/>
        </w:rPr>
        <w:t xml:space="preserve">“a (ilegible)…metros del domicilio #207”; </w:t>
      </w:r>
      <w:r w:rsidRPr="008A6EB6">
        <w:rPr>
          <w:rFonts w:ascii="Calibri" w:eastAsia="Calibri" w:hAnsi="Calibri" w:cs="Calibri"/>
          <w:iCs/>
          <w:color w:val="767171"/>
          <w:sz w:val="26"/>
          <w:szCs w:val="26"/>
          <w:lang w:val="es-ES" w:eastAsia="es-ES"/>
        </w:rPr>
        <w:t>en tanto que en el espacio para indicar como se detectó en flagrancia la infracción, no señaló nada, solo entrecruzó líneas</w:t>
      </w:r>
      <w:r w:rsidRPr="008A6EB6">
        <w:rPr>
          <w:rFonts w:ascii="Calibri" w:eastAsia="Calibri" w:hAnsi="Calibri" w:cs="Calibri"/>
          <w:i/>
          <w:iCs/>
          <w:color w:val="767171"/>
          <w:sz w:val="26"/>
          <w:szCs w:val="26"/>
          <w:lang w:val="es-ES" w:eastAsia="es-ES"/>
        </w:rPr>
        <w:t xml:space="preserve">. . . . .  . . . . . . . . . . . . . . . . . . . . . . . </w:t>
      </w:r>
      <w:r w:rsidRPr="008A6EB6">
        <w:rPr>
          <w:rFonts w:ascii="Calibri" w:eastAsia="Calibri" w:hAnsi="Calibri" w:cs="Times New Roman"/>
          <w:color w:val="767171"/>
          <w:sz w:val="26"/>
          <w:szCs w:val="24"/>
          <w:lang w:val="es-ES" w:eastAsia="es-ES"/>
        </w:rPr>
        <w:t xml:space="preserve">. . . . . . . .  </w:t>
      </w:r>
    </w:p>
    <w:p w:rsidR="008A6EB6" w:rsidRPr="008A6EB6" w:rsidRDefault="008A6EB6" w:rsidP="008A6EB6">
      <w:pPr>
        <w:spacing w:after="0" w:line="240" w:lineRule="auto"/>
        <w:ind w:firstLine="708"/>
        <w:jc w:val="both"/>
        <w:rPr>
          <w:rFonts w:ascii="Calibri" w:eastAsia="Calibri" w:hAnsi="Calibri" w:cs="Calibri"/>
          <w:iCs/>
          <w:color w:val="767171"/>
          <w:sz w:val="26"/>
          <w:szCs w:val="26"/>
          <w:lang w:val="es-ES" w:eastAsia="es-ES"/>
        </w:rPr>
      </w:pPr>
    </w:p>
    <w:p w:rsidR="008A6EB6" w:rsidRPr="008A6EB6" w:rsidRDefault="008A6EB6" w:rsidP="008A6EB6">
      <w:pPr>
        <w:spacing w:after="0" w:line="240" w:lineRule="auto"/>
        <w:ind w:firstLine="708"/>
        <w:jc w:val="both"/>
        <w:rPr>
          <w:rFonts w:ascii="Calibri" w:eastAsia="Calibri" w:hAnsi="Calibri" w:cs="Calibri"/>
          <w:color w:val="767171"/>
          <w:sz w:val="26"/>
          <w:szCs w:val="26"/>
          <w:lang w:val="es-ES" w:eastAsia="es-ES"/>
        </w:rPr>
      </w:pPr>
      <w:r w:rsidRPr="008A6EB6">
        <w:rPr>
          <w:rFonts w:ascii="Calibri" w:eastAsia="Calibri" w:hAnsi="Calibri" w:cs="Calibri"/>
          <w:color w:val="767171"/>
          <w:sz w:val="26"/>
          <w:szCs w:val="26"/>
          <w:lang w:val="es-ES" w:eastAsia="es-ES"/>
        </w:rPr>
        <w:lastRenderedPageBreak/>
        <w:t>Recogiendo en garantía del pago de la infracción, la licencia de conducir del actor, según consta en la propia acta impugnada</w:t>
      </w:r>
      <w:r w:rsidRPr="008A6EB6">
        <w:rPr>
          <w:rFonts w:ascii="Calibri" w:eastAsia="Calibri" w:hAnsi="Calibri" w:cs="Calibri"/>
          <w:i/>
          <w:iCs/>
          <w:color w:val="767171"/>
          <w:sz w:val="26"/>
          <w:szCs w:val="26"/>
          <w:lang w:val="es-ES" w:eastAsia="es-ES"/>
        </w:rPr>
        <w:t>.</w:t>
      </w:r>
      <w:r w:rsidRPr="008A6EB6">
        <w:rPr>
          <w:rFonts w:ascii="Calibri" w:eastAsia="Calibri" w:hAnsi="Calibri" w:cs="Calibri"/>
          <w:iCs/>
          <w:color w:val="767171"/>
          <w:sz w:val="26"/>
          <w:szCs w:val="26"/>
          <w:lang w:val="es-ES" w:eastAsia="es-ES"/>
        </w:rPr>
        <w:t xml:space="preserve"> . . . . . . . . . . . . . . . . .</w:t>
      </w:r>
      <w:r w:rsidRPr="008A6EB6">
        <w:rPr>
          <w:rFonts w:ascii="Calibri" w:eastAsia="Calibri" w:hAnsi="Calibri" w:cs="Times New Roman"/>
          <w:color w:val="767171"/>
          <w:sz w:val="26"/>
          <w:szCs w:val="24"/>
          <w:lang w:val="es-ES" w:eastAsia="es-ES"/>
        </w:rPr>
        <w:t xml:space="preserve"> . . . . . . . </w:t>
      </w:r>
    </w:p>
    <w:p w:rsidR="008A6EB6" w:rsidRPr="008A6EB6" w:rsidRDefault="008A6EB6" w:rsidP="008A6EB6">
      <w:pPr>
        <w:spacing w:after="0" w:line="240" w:lineRule="auto"/>
        <w:ind w:firstLine="708"/>
        <w:jc w:val="both"/>
        <w:rPr>
          <w:rFonts w:ascii="Calibri" w:eastAsia="Calibri" w:hAnsi="Calibri" w:cs="Calibri"/>
          <w:iCs/>
          <w:color w:val="767171"/>
          <w:sz w:val="20"/>
          <w:szCs w:val="20"/>
          <w:lang w:val="es-ES" w:eastAsia="es-ES"/>
        </w:rPr>
      </w:pPr>
    </w:p>
    <w:p w:rsidR="008A6EB6" w:rsidRPr="008A6EB6" w:rsidRDefault="008A6EB6" w:rsidP="008A6EB6">
      <w:pPr>
        <w:spacing w:after="0" w:line="240" w:lineRule="auto"/>
        <w:ind w:firstLine="708"/>
        <w:jc w:val="both"/>
        <w:rPr>
          <w:rFonts w:ascii="Calibri" w:eastAsia="Calibri" w:hAnsi="Calibri" w:cs="Calibri"/>
          <w:i/>
          <w:iCs/>
          <w:color w:val="767171"/>
          <w:sz w:val="26"/>
          <w:szCs w:val="26"/>
          <w:lang w:val="es-ES" w:eastAsia="es-ES"/>
        </w:rPr>
      </w:pPr>
      <w:r w:rsidRPr="008A6EB6">
        <w:rPr>
          <w:rFonts w:ascii="Calibri" w:eastAsia="Calibri" w:hAnsi="Calibri" w:cs="Calibri"/>
          <w:iCs/>
          <w:color w:val="767171"/>
          <w:sz w:val="26"/>
          <w:szCs w:val="26"/>
          <w:lang w:val="es-ES" w:eastAsia="es-ES"/>
        </w:rPr>
        <w:t xml:space="preserve">Acta de Infracción que posteriormente fue calificada, pues el actor también exhibió el recibo oficial de pago con número AA 6724745, (AA seis-siete-dos-cuatro-siete-cuatro-cinco), de fecha 18 dieciocho de mayo del año pasado; del que se desprende que pagó, por concepto de multa, la cantidad de $135.88 (ciento treinta y cinco pesos 88/100 Moneda Nacional). . . . . . . . . . . . . . . . . . . . . . . </w:t>
      </w:r>
    </w:p>
    <w:p w:rsidR="008A6EB6" w:rsidRPr="008A6EB6" w:rsidRDefault="008A6EB6" w:rsidP="008A6EB6">
      <w:pPr>
        <w:tabs>
          <w:tab w:val="left" w:pos="709"/>
        </w:tabs>
        <w:spacing w:after="0" w:line="240" w:lineRule="auto"/>
        <w:jc w:val="both"/>
        <w:rPr>
          <w:rFonts w:ascii="Calibri" w:eastAsia="Calibri" w:hAnsi="Calibri" w:cs="Calibri"/>
          <w:color w:val="767171"/>
          <w:sz w:val="26"/>
          <w:szCs w:val="26"/>
          <w:lang w:val="es-ES" w:eastAsia="es-ES"/>
        </w:rPr>
      </w:pPr>
    </w:p>
    <w:p w:rsidR="008A6EB6" w:rsidRPr="008A6EB6" w:rsidRDefault="008A6EB6" w:rsidP="008A6EB6">
      <w:pPr>
        <w:tabs>
          <w:tab w:val="left" w:pos="709"/>
        </w:tabs>
        <w:spacing w:after="0" w:line="240" w:lineRule="auto"/>
        <w:jc w:val="both"/>
        <w:rPr>
          <w:rFonts w:ascii="Calibri" w:eastAsia="Calibri" w:hAnsi="Calibri" w:cs="Calibri"/>
          <w:iCs/>
          <w:color w:val="767171"/>
          <w:sz w:val="26"/>
          <w:szCs w:val="26"/>
          <w:lang w:eastAsia="es-ES"/>
        </w:rPr>
      </w:pPr>
      <w:r w:rsidRPr="008A6EB6">
        <w:rPr>
          <w:rFonts w:ascii="Calibri" w:eastAsia="Calibri" w:hAnsi="Calibri" w:cs="Calibri"/>
          <w:color w:val="767171"/>
          <w:sz w:val="26"/>
          <w:szCs w:val="26"/>
          <w:lang w:val="es-ES" w:eastAsia="es-ES"/>
        </w:rPr>
        <w:tab/>
      </w:r>
      <w:r w:rsidRPr="008A6EB6">
        <w:rPr>
          <w:rFonts w:ascii="Calibri" w:eastAsia="Calibri" w:hAnsi="Calibri" w:cs="Calibri"/>
          <w:color w:val="767171"/>
          <w:sz w:val="26"/>
          <w:szCs w:val="26"/>
          <w:lang w:eastAsia="es-ES"/>
        </w:rPr>
        <w:t xml:space="preserve">Acta de infracción que el justiciable considera ilegal, pues expresó, </w:t>
      </w:r>
      <w:r w:rsidRPr="008A6EB6">
        <w:rPr>
          <w:rFonts w:ascii="Calibri" w:eastAsia="Calibri" w:hAnsi="Calibri" w:cs="Calibri"/>
          <w:i/>
          <w:color w:val="767171"/>
          <w:sz w:val="26"/>
          <w:szCs w:val="26"/>
          <w:lang w:eastAsia="es-ES"/>
        </w:rPr>
        <w:t>“grosso modo”</w:t>
      </w:r>
      <w:r w:rsidRPr="008A6EB6">
        <w:rPr>
          <w:rFonts w:ascii="Calibri" w:eastAsia="Calibri" w:hAnsi="Calibri" w:cs="Calibri"/>
          <w:color w:val="767171"/>
          <w:sz w:val="26"/>
          <w:szCs w:val="26"/>
          <w:lang w:eastAsia="es-ES"/>
        </w:rPr>
        <w:t xml:space="preserve">, que </w:t>
      </w:r>
      <w:r w:rsidRPr="008A6EB6">
        <w:rPr>
          <w:rFonts w:ascii="Calibri" w:eastAsia="Calibri" w:hAnsi="Calibri" w:cs="Calibri"/>
          <w:iCs/>
          <w:color w:val="767171"/>
          <w:sz w:val="26"/>
          <w:szCs w:val="26"/>
          <w:lang w:eastAsia="es-ES"/>
        </w:rPr>
        <w:t xml:space="preserve">la boleta no se encuentra debidamente fundada y motivada; además de </w:t>
      </w:r>
      <w:r w:rsidRPr="008A6EB6">
        <w:rPr>
          <w:rFonts w:ascii="Calibri" w:eastAsia="Calibri" w:hAnsi="Calibri" w:cs="Calibri"/>
          <w:b/>
          <w:iCs/>
          <w:color w:val="767171"/>
          <w:sz w:val="26"/>
          <w:szCs w:val="26"/>
          <w:lang w:eastAsia="es-ES"/>
        </w:rPr>
        <w:t xml:space="preserve">negar lisa y llanamente, </w:t>
      </w:r>
      <w:r w:rsidRPr="008A6EB6">
        <w:rPr>
          <w:rFonts w:ascii="Calibri" w:eastAsia="Calibri" w:hAnsi="Calibri" w:cs="Calibri"/>
          <w:iCs/>
          <w:color w:val="767171"/>
          <w:sz w:val="26"/>
          <w:szCs w:val="26"/>
          <w:lang w:eastAsia="es-ES"/>
        </w:rPr>
        <w:t xml:space="preserve">haber incurrido en los hechos que se le atribuyeron. . </w:t>
      </w:r>
    </w:p>
    <w:p w:rsidR="008A6EB6" w:rsidRPr="008A6EB6" w:rsidRDefault="008A6EB6" w:rsidP="008A6EB6">
      <w:pPr>
        <w:tabs>
          <w:tab w:val="left" w:pos="3594"/>
        </w:tabs>
        <w:spacing w:after="0" w:line="240" w:lineRule="auto"/>
        <w:jc w:val="both"/>
        <w:rPr>
          <w:rFonts w:ascii="Calibri" w:eastAsia="Calibri" w:hAnsi="Calibri" w:cs="Calibri"/>
          <w:iCs/>
          <w:color w:val="767171"/>
          <w:sz w:val="20"/>
          <w:szCs w:val="20"/>
          <w:lang w:eastAsia="es-ES"/>
        </w:rPr>
      </w:pPr>
    </w:p>
    <w:p w:rsidR="008A6EB6" w:rsidRPr="008A6EB6" w:rsidRDefault="008A6EB6" w:rsidP="008A6EB6">
      <w:pPr>
        <w:tabs>
          <w:tab w:val="left" w:pos="3594"/>
        </w:tabs>
        <w:spacing w:after="0" w:line="240" w:lineRule="auto"/>
        <w:jc w:val="both"/>
        <w:rPr>
          <w:rFonts w:ascii="Calibri" w:eastAsia="Calibri" w:hAnsi="Calibri" w:cs="Calibri"/>
          <w:iCs/>
          <w:color w:val="767171"/>
          <w:sz w:val="26"/>
          <w:szCs w:val="26"/>
          <w:lang w:eastAsia="es-ES"/>
        </w:rPr>
      </w:pPr>
      <w:r w:rsidRPr="008A6EB6">
        <w:rPr>
          <w:rFonts w:ascii="Calibri" w:eastAsia="Calibri" w:hAnsi="Calibri" w:cs="Calibri"/>
          <w:iCs/>
          <w:color w:val="767171"/>
          <w:sz w:val="26"/>
          <w:szCs w:val="26"/>
          <w:lang w:eastAsia="es-ES"/>
        </w:rPr>
        <w:t xml:space="preserve">             A lo expresado por el impugnador, la Agente de Tránsito demandada, adujo que los conceptos de impugnación debían declararse infundados, inoperantes e insuficientes; que si contiene circunstancias de tiempo, modo y lugar; que el fundamento es preciso y el acto combatido correctamente fundado y motivado. . . . . . . . . . . . . . . . . . . . . . . . . . . . . . . . . . . . . . . . . . . . . . . . . . . . . . . . . . . .</w:t>
      </w:r>
    </w:p>
    <w:p w:rsidR="008A6EB6" w:rsidRPr="008A6EB6" w:rsidRDefault="008A6EB6" w:rsidP="008A6EB6">
      <w:pPr>
        <w:spacing w:after="0" w:line="240" w:lineRule="auto"/>
        <w:jc w:val="both"/>
        <w:rPr>
          <w:rFonts w:ascii="Calibri" w:eastAsia="Calibri" w:hAnsi="Calibri" w:cs="Calibri"/>
          <w:color w:val="767171"/>
          <w:sz w:val="20"/>
          <w:szCs w:val="20"/>
          <w:lang w:eastAsia="es-ES"/>
        </w:rPr>
      </w:pPr>
    </w:p>
    <w:p w:rsidR="008A6EB6" w:rsidRPr="008A6EB6" w:rsidRDefault="008A6EB6" w:rsidP="008A6EB6">
      <w:pPr>
        <w:spacing w:after="0" w:line="240" w:lineRule="auto"/>
        <w:ind w:firstLine="708"/>
        <w:jc w:val="both"/>
        <w:rPr>
          <w:rFonts w:ascii="Calibri" w:eastAsia="Calibri" w:hAnsi="Calibri" w:cs="Calibri"/>
          <w:color w:val="767171"/>
          <w:sz w:val="26"/>
          <w:szCs w:val="26"/>
          <w:lang w:val="es-ES" w:eastAsia="es-ES"/>
        </w:rPr>
      </w:pPr>
      <w:r w:rsidRPr="008A6EB6">
        <w:rPr>
          <w:rFonts w:ascii="Calibri" w:eastAsia="Calibri" w:hAnsi="Calibri" w:cs="Calibri"/>
          <w:color w:val="767171"/>
          <w:sz w:val="26"/>
          <w:szCs w:val="26"/>
          <w:lang w:val="es-ES" w:eastAsia="es-ES"/>
        </w:rPr>
        <w:t xml:space="preserve">Así las cosas, la </w:t>
      </w:r>
      <w:r w:rsidRPr="008A6EB6">
        <w:rPr>
          <w:rFonts w:ascii="Calibri" w:eastAsia="Calibri" w:hAnsi="Calibri" w:cs="Calibri"/>
          <w:i/>
          <w:color w:val="767171"/>
          <w:sz w:val="26"/>
          <w:szCs w:val="26"/>
          <w:lang w:val="es-ES" w:eastAsia="es-ES"/>
        </w:rPr>
        <w:t>“</w:t>
      </w:r>
      <w:proofErr w:type="spellStart"/>
      <w:r w:rsidRPr="008A6EB6">
        <w:rPr>
          <w:rFonts w:ascii="Calibri" w:eastAsia="Calibri" w:hAnsi="Calibri" w:cs="Calibri"/>
          <w:i/>
          <w:color w:val="767171"/>
          <w:sz w:val="26"/>
          <w:szCs w:val="26"/>
          <w:lang w:val="es-ES" w:eastAsia="es-ES"/>
        </w:rPr>
        <w:t>litis</w:t>
      </w:r>
      <w:proofErr w:type="spellEnd"/>
      <w:r w:rsidRPr="008A6EB6">
        <w:rPr>
          <w:rFonts w:ascii="Calibri" w:eastAsia="Calibri" w:hAnsi="Calibri" w:cs="Calibri"/>
          <w:i/>
          <w:color w:val="767171"/>
          <w:sz w:val="26"/>
          <w:szCs w:val="26"/>
          <w:lang w:val="es-ES" w:eastAsia="es-ES"/>
        </w:rPr>
        <w:t>”</w:t>
      </w:r>
      <w:r w:rsidRPr="008A6EB6">
        <w:rPr>
          <w:rFonts w:ascii="Calibri" w:eastAsia="Calibri" w:hAnsi="Calibri" w:cs="Calibri"/>
          <w:color w:val="767171"/>
          <w:sz w:val="26"/>
          <w:szCs w:val="26"/>
          <w:lang w:val="es-ES" w:eastAsia="es-ES"/>
        </w:rPr>
        <w:t xml:space="preserve"> planteada se hace consistir en determinar la legalidad o ilegalidad del acta de infracción, así como la procedencia o improcedencia de la devolución del monto pagado por concepto de multa. . . </w:t>
      </w:r>
      <w:r w:rsidRPr="008A6EB6">
        <w:rPr>
          <w:rFonts w:ascii="Calibri" w:eastAsia="Calibri" w:hAnsi="Calibri" w:cs="Times New Roman"/>
          <w:color w:val="767171"/>
          <w:sz w:val="26"/>
          <w:szCs w:val="24"/>
          <w:lang w:val="es-ES" w:eastAsia="es-ES"/>
        </w:rPr>
        <w:t xml:space="preserve">. . . </w:t>
      </w:r>
    </w:p>
    <w:p w:rsidR="008A6EB6" w:rsidRPr="008A6EB6" w:rsidRDefault="008A6EB6" w:rsidP="008A6EB6">
      <w:pPr>
        <w:spacing w:after="0" w:line="240" w:lineRule="auto"/>
        <w:rPr>
          <w:rFonts w:ascii="Times New Roman" w:eastAsia="Calibri" w:hAnsi="Times New Roman" w:cs="Times New Roman"/>
          <w:color w:val="767171"/>
          <w:szCs w:val="24"/>
          <w:lang w:val="es-ES" w:eastAsia="es-ES"/>
        </w:rPr>
      </w:pPr>
    </w:p>
    <w:p w:rsidR="008A6EB6" w:rsidRPr="008A6EB6" w:rsidRDefault="008A6EB6" w:rsidP="008A6EB6">
      <w:pPr>
        <w:spacing w:after="0" w:line="240" w:lineRule="auto"/>
        <w:ind w:firstLine="708"/>
        <w:jc w:val="both"/>
        <w:rPr>
          <w:rFonts w:ascii="Calibri" w:eastAsia="Calibri" w:hAnsi="Calibri" w:cs="Calibri"/>
          <w:color w:val="767171"/>
          <w:sz w:val="26"/>
          <w:szCs w:val="26"/>
          <w:lang w:val="es-ES" w:eastAsia="es-ES"/>
        </w:rPr>
      </w:pPr>
      <w:r w:rsidRPr="008A6EB6">
        <w:rPr>
          <w:rFonts w:ascii="Calibri" w:eastAsia="Calibri" w:hAnsi="Calibri" w:cs="Calibri"/>
          <w:b/>
          <w:bCs/>
          <w:i/>
          <w:iCs/>
          <w:color w:val="767171"/>
          <w:sz w:val="26"/>
          <w:szCs w:val="26"/>
          <w:lang w:val="es-ES" w:eastAsia="es-ES"/>
        </w:rPr>
        <w:t xml:space="preserve">SEXTO.- </w:t>
      </w:r>
      <w:r w:rsidRPr="008A6EB6">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w:t>
      </w:r>
      <w:r w:rsidRPr="008A6EB6">
        <w:rPr>
          <w:rFonts w:ascii="Calibri" w:eastAsia="Calibri" w:hAnsi="Calibri" w:cs="Times New Roman"/>
          <w:color w:val="767171"/>
          <w:sz w:val="26"/>
          <w:szCs w:val="24"/>
          <w:lang w:val="es-ES"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8A6EB6">
        <w:rPr>
          <w:rFonts w:ascii="Calibri" w:eastAsia="Calibri" w:hAnsi="Calibri" w:cs="Times New Roman"/>
          <w:b/>
          <w:color w:val="767171"/>
          <w:sz w:val="26"/>
          <w:szCs w:val="24"/>
          <w:lang w:val="es-ES" w:eastAsia="es-ES"/>
        </w:rPr>
        <w:t>Primero</w:t>
      </w:r>
      <w:r w:rsidRPr="008A6EB6">
        <w:rPr>
          <w:rFonts w:ascii="Calibri" w:eastAsia="Calibri" w:hAnsi="Calibri" w:cs="Times New Roman"/>
          <w:color w:val="767171"/>
          <w:sz w:val="26"/>
          <w:szCs w:val="24"/>
          <w:lang w:val="es-ES" w:eastAsia="es-ES"/>
        </w:rPr>
        <w:t xml:space="preserve"> del capítulo de conceptos de impugnación de su escrito de demanda; sin necesidad de transcribirlo en su totalidad, así como tampoco los restantes, sirviendo para ello el criterio sostenido por el Tribunal Colegiado de Circuito, mencionado en la siguiente Jurisprudencia: . </w:t>
      </w:r>
      <w:r w:rsidRPr="008A6EB6">
        <w:rPr>
          <w:rFonts w:ascii="Calibri" w:eastAsia="Calibri" w:hAnsi="Calibri" w:cs="Calibri"/>
          <w:color w:val="767171"/>
          <w:sz w:val="26"/>
          <w:szCs w:val="26"/>
          <w:lang w:val="es-ES" w:eastAsia="es-ES"/>
        </w:rPr>
        <w:t xml:space="preserve">. . . . . . . . . . . . . . . . . . . . . . . . . . . . . . . </w:t>
      </w:r>
    </w:p>
    <w:p w:rsidR="008A6EB6" w:rsidRPr="008A6EB6" w:rsidRDefault="008A6EB6" w:rsidP="008A6EB6">
      <w:pPr>
        <w:spacing w:after="0" w:line="240" w:lineRule="auto"/>
        <w:jc w:val="both"/>
        <w:rPr>
          <w:rFonts w:ascii="Calibri" w:eastAsia="Calibri" w:hAnsi="Calibri" w:cs="Times New Roman"/>
          <w:color w:val="767171"/>
          <w:sz w:val="26"/>
          <w:szCs w:val="24"/>
          <w:lang w:eastAsia="es-ES"/>
        </w:rPr>
      </w:pPr>
    </w:p>
    <w:p w:rsidR="008A6EB6" w:rsidRPr="008A6EB6" w:rsidRDefault="008A6EB6" w:rsidP="008A6EB6">
      <w:pPr>
        <w:spacing w:after="0" w:line="240" w:lineRule="auto"/>
        <w:ind w:firstLine="708"/>
        <w:jc w:val="both"/>
        <w:rPr>
          <w:rFonts w:ascii="Calibri" w:eastAsia="Calibri" w:hAnsi="Calibri" w:cs="Calibri"/>
          <w:color w:val="767171"/>
          <w:sz w:val="26"/>
          <w:szCs w:val="26"/>
          <w:lang w:val="es-ES" w:eastAsia="es-ES"/>
        </w:rPr>
      </w:pPr>
      <w:r w:rsidRPr="008A6EB6">
        <w:rPr>
          <w:rFonts w:ascii="Calibri" w:eastAsia="Calibri" w:hAnsi="Calibri" w:cs="Times New Roman"/>
          <w:b/>
          <w:bCs/>
          <w:i/>
          <w:iCs/>
          <w:color w:val="767171"/>
          <w:sz w:val="26"/>
          <w:szCs w:val="24"/>
          <w:lang w:val="es-ES" w:eastAsia="es-ES"/>
        </w:rPr>
        <w:t xml:space="preserve">“CONCEPTOS DE VIOLACIÓN. EL JUEZ NO ESTÁ OBLIGADO A TRANSCRIBIRLOS. </w:t>
      </w:r>
      <w:r w:rsidRPr="008A6EB6">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w:t>
      </w:r>
      <w:r w:rsidRPr="008A6EB6">
        <w:rPr>
          <w:rFonts w:ascii="Calibri" w:eastAsia="Calibri" w:hAnsi="Calibri" w:cs="Times New Roman"/>
          <w:i/>
          <w:iCs/>
          <w:color w:val="767171"/>
          <w:sz w:val="26"/>
          <w:szCs w:val="24"/>
          <w:lang w:val="es-ES" w:eastAsia="es-ES"/>
        </w:rPr>
        <w:lastRenderedPageBreak/>
        <w:t xml:space="preserve">que no se le priva de la oportunidad para recurrir la resolución y alegar lo que estime pertinente para demostrar, en su caso, la ilegalidad de la misma.” </w:t>
      </w:r>
      <w:r w:rsidRPr="008A6EB6">
        <w:rPr>
          <w:rFonts w:ascii="Calibri" w:eastAsia="Calibri" w:hAnsi="Calibri" w:cs="Calibri"/>
          <w:i/>
          <w:iCs/>
          <w:color w:val="767171"/>
          <w:szCs w:val="24"/>
          <w:lang w:val="es-ES" w:eastAsia="es-ES"/>
        </w:rPr>
        <w:t>SEGUNDO TRIBUNAL COLEGIADO DEL SEXTO CIRCUITO. No. Registro: 196,477. Jurisprudencia, Materia(s)</w:t>
      </w:r>
      <w:proofErr w:type="gramStart"/>
      <w:r w:rsidRPr="008A6EB6">
        <w:rPr>
          <w:rFonts w:ascii="Calibri" w:eastAsia="Calibri" w:hAnsi="Calibri" w:cs="Calibri"/>
          <w:i/>
          <w:iCs/>
          <w:color w:val="767171"/>
          <w:szCs w:val="24"/>
          <w:lang w:val="es-ES" w:eastAsia="es-ES"/>
        </w:rPr>
        <w:t>:Común</w:t>
      </w:r>
      <w:proofErr w:type="gramEnd"/>
      <w:r w:rsidRPr="008A6EB6">
        <w:rPr>
          <w:rFonts w:ascii="Calibri" w:eastAsia="Calibri" w:hAnsi="Calibri" w:cs="Calibri"/>
          <w:i/>
          <w:iCs/>
          <w:color w:val="767171"/>
          <w:szCs w:val="24"/>
          <w:lang w:val="es-ES" w:eastAsia="es-ES"/>
        </w:rPr>
        <w:t xml:space="preserve">, Novena Época, Instancia: Tribunales Colegiados de Circuito, Fuente: Semanario Judicial de la Federación y su Gaceta. VII, Abril de 1998, Tesis: VI.2o. J/129. Página: 599”. </w:t>
      </w:r>
      <w:r w:rsidRPr="008A6EB6">
        <w:rPr>
          <w:rFonts w:ascii="Calibri" w:eastAsia="Calibri" w:hAnsi="Calibri" w:cs="Calibri"/>
          <w:i/>
          <w:iCs/>
          <w:color w:val="767171"/>
          <w:sz w:val="26"/>
          <w:szCs w:val="24"/>
          <w:lang w:val="es-ES" w:eastAsia="es-ES"/>
        </w:rPr>
        <w:t xml:space="preserve">. . . . . . . . . . . </w:t>
      </w:r>
      <w:r w:rsidRPr="008A6EB6">
        <w:rPr>
          <w:rFonts w:ascii="Calibri" w:eastAsia="Calibri" w:hAnsi="Calibri" w:cs="Calibri"/>
          <w:color w:val="767171"/>
          <w:sz w:val="26"/>
          <w:szCs w:val="26"/>
          <w:lang w:val="es-ES" w:eastAsia="es-ES"/>
        </w:rPr>
        <w:t xml:space="preserve">. . . . . . . . . . . . . . . . . . . . . . . . . . .  . . . . . . . . . . . . . . . . . . . . . . . . . . </w:t>
      </w:r>
    </w:p>
    <w:p w:rsidR="008A6EB6" w:rsidRPr="008A6EB6" w:rsidRDefault="008A6EB6" w:rsidP="008A6EB6">
      <w:pPr>
        <w:spacing w:after="0" w:line="240" w:lineRule="auto"/>
        <w:jc w:val="both"/>
        <w:rPr>
          <w:rFonts w:ascii="Calibri" w:eastAsia="Calibri" w:hAnsi="Calibri" w:cs="Calibri"/>
          <w:i/>
          <w:iCs/>
          <w:color w:val="767171"/>
          <w:szCs w:val="24"/>
          <w:lang w:val="es-ES" w:eastAsia="es-ES"/>
        </w:rPr>
      </w:pPr>
    </w:p>
    <w:p w:rsidR="008A6EB6" w:rsidRPr="008A6EB6" w:rsidRDefault="008A6EB6" w:rsidP="008A6EB6">
      <w:pPr>
        <w:spacing w:after="0" w:line="240" w:lineRule="auto"/>
        <w:ind w:firstLine="708"/>
        <w:jc w:val="both"/>
        <w:rPr>
          <w:rFonts w:ascii="Calibri" w:eastAsia="Calibri" w:hAnsi="Calibri" w:cs="Calibri"/>
          <w:color w:val="767171"/>
          <w:sz w:val="26"/>
          <w:szCs w:val="26"/>
          <w:lang w:val="es-ES" w:eastAsia="es-ES"/>
        </w:rPr>
      </w:pPr>
    </w:p>
    <w:p w:rsidR="008A6EB6" w:rsidRPr="008A6EB6" w:rsidRDefault="008A6EB6" w:rsidP="008A6EB6">
      <w:pPr>
        <w:spacing w:after="0" w:line="240" w:lineRule="auto"/>
        <w:ind w:firstLine="708"/>
        <w:jc w:val="right"/>
        <w:rPr>
          <w:rFonts w:ascii="Calibri" w:eastAsia="Calibri" w:hAnsi="Calibri" w:cs="Calibri"/>
          <w:b/>
          <w:bCs/>
          <w:iCs/>
          <w:color w:val="767171"/>
          <w:sz w:val="26"/>
          <w:szCs w:val="26"/>
          <w:lang w:eastAsia="es-ES"/>
        </w:rPr>
      </w:pPr>
      <w:r w:rsidRPr="008A6EB6">
        <w:rPr>
          <w:rFonts w:ascii="Calibri" w:eastAsia="Calibri" w:hAnsi="Calibri" w:cs="Calibri"/>
          <w:b/>
          <w:bCs/>
          <w:iCs/>
          <w:color w:val="767171"/>
          <w:sz w:val="26"/>
          <w:szCs w:val="26"/>
          <w:lang w:eastAsia="es-ES"/>
        </w:rPr>
        <w:t xml:space="preserve">Expediente número </w:t>
      </w:r>
      <w:r w:rsidRPr="008A6EB6">
        <w:rPr>
          <w:rFonts w:ascii="Calibri" w:eastAsia="Calibri" w:hAnsi="Calibri" w:cs="Calibri"/>
          <w:b/>
          <w:color w:val="767171"/>
          <w:sz w:val="26"/>
          <w:szCs w:val="26"/>
          <w:lang w:eastAsia="es-ES"/>
        </w:rPr>
        <w:t>654/2doJAM/2017-JN</w:t>
      </w:r>
    </w:p>
    <w:p w:rsidR="008A6EB6" w:rsidRPr="008A6EB6" w:rsidRDefault="008A6EB6" w:rsidP="008A6EB6">
      <w:pPr>
        <w:spacing w:after="0" w:line="240" w:lineRule="auto"/>
        <w:ind w:firstLine="708"/>
        <w:jc w:val="both"/>
        <w:rPr>
          <w:rFonts w:ascii="Calibri" w:eastAsia="Calibri" w:hAnsi="Calibri" w:cs="Calibri"/>
          <w:color w:val="767171"/>
          <w:sz w:val="26"/>
          <w:szCs w:val="26"/>
          <w:lang w:val="es-ES" w:eastAsia="es-ES"/>
        </w:rPr>
      </w:pPr>
    </w:p>
    <w:p w:rsidR="008A6EB6" w:rsidRPr="008A6EB6" w:rsidRDefault="008A6EB6" w:rsidP="008A6EB6">
      <w:pPr>
        <w:spacing w:after="0" w:line="240" w:lineRule="auto"/>
        <w:ind w:firstLine="708"/>
        <w:jc w:val="both"/>
        <w:rPr>
          <w:rFonts w:ascii="Calibri" w:eastAsia="Calibri" w:hAnsi="Calibri" w:cs="Calibri"/>
          <w:i/>
          <w:color w:val="767171"/>
          <w:sz w:val="26"/>
          <w:szCs w:val="26"/>
          <w:lang w:val="es-ES" w:eastAsia="es-ES"/>
        </w:rPr>
      </w:pPr>
      <w:r w:rsidRPr="008A6EB6">
        <w:rPr>
          <w:rFonts w:ascii="Calibri" w:eastAsia="Calibri" w:hAnsi="Calibri" w:cs="Calibri"/>
          <w:color w:val="767171"/>
          <w:sz w:val="26"/>
          <w:szCs w:val="26"/>
          <w:lang w:val="es-ES" w:eastAsia="es-ES"/>
        </w:rPr>
        <w:t xml:space="preserve">Así las cosas, en el primer concepto de impugnación señalado, el actor expuso: </w:t>
      </w:r>
      <w:r w:rsidRPr="008A6EB6">
        <w:rPr>
          <w:rFonts w:ascii="Calibri" w:eastAsia="Calibri" w:hAnsi="Calibri" w:cs="Calibri"/>
          <w:i/>
          <w:color w:val="767171"/>
          <w:sz w:val="26"/>
          <w:szCs w:val="26"/>
          <w:lang w:val="es-ES" w:eastAsia="es-ES"/>
        </w:rPr>
        <w:t>PRIMERO: La resolución que se impugna…”</w:t>
      </w:r>
      <w:r w:rsidRPr="008A6EB6">
        <w:rPr>
          <w:rFonts w:ascii="Calibri" w:eastAsia="Calibri" w:hAnsi="Calibri" w:cs="Calibri"/>
          <w:color w:val="767171"/>
          <w:sz w:val="26"/>
          <w:szCs w:val="26"/>
          <w:lang w:val="es-ES" w:eastAsia="es-ES"/>
        </w:rPr>
        <w:t xml:space="preserve"> (y en la foja 2 dos del expediente): </w:t>
      </w:r>
      <w:r w:rsidRPr="008A6EB6">
        <w:rPr>
          <w:rFonts w:ascii="Calibri" w:eastAsia="Calibri" w:hAnsi="Calibri" w:cs="Calibri"/>
          <w:i/>
          <w:color w:val="767171"/>
          <w:sz w:val="26"/>
          <w:szCs w:val="26"/>
          <w:lang w:val="es-ES" w:eastAsia="es-ES"/>
        </w:rPr>
        <w:t>“…..la autoridad demandada…no indica que tipo de señalamiento existe o la prohibición contenida dentro del supuesto señalamiento…el acta de infracción carece de motivación….la autoridad responsable se limita a plasmar dentro del acta de infracción</w:t>
      </w:r>
      <w:r w:rsidRPr="008A6EB6">
        <w:rPr>
          <w:rFonts w:ascii="Calibri" w:eastAsia="Calibri" w:hAnsi="Calibri" w:cs="Calibri"/>
          <w:b/>
          <w:i/>
          <w:color w:val="767171"/>
          <w:sz w:val="26"/>
          <w:szCs w:val="26"/>
          <w:lang w:val="es-ES" w:eastAsia="es-ES"/>
        </w:rPr>
        <w:t>: por estacionar vehículo sobre la banqueta destinada al paso peatonal</w:t>
      </w:r>
      <w:r w:rsidRPr="008A6EB6">
        <w:rPr>
          <w:rFonts w:ascii="Calibri" w:eastAsia="Calibri" w:hAnsi="Calibri" w:cs="Calibri"/>
          <w:i/>
          <w:color w:val="767171"/>
          <w:sz w:val="26"/>
          <w:szCs w:val="26"/>
          <w:lang w:val="es-ES" w:eastAsia="es-ES"/>
        </w:rPr>
        <w:t xml:space="preserve">, pero….es omisa en señalar las circunstancias de hecho que motivaron la infracción….no indica…como se percató de la conducta desplegada…” . . . . . . . . . . . . . . . . . . . . . . . . . . . . . . . . . . . . . . . . . .  . . . . . . . . . . . . . . </w:t>
      </w:r>
    </w:p>
    <w:p w:rsidR="008A6EB6" w:rsidRPr="008A6EB6" w:rsidRDefault="008A6EB6" w:rsidP="008A6EB6">
      <w:pPr>
        <w:spacing w:after="0" w:line="240" w:lineRule="auto"/>
        <w:ind w:firstLine="708"/>
        <w:jc w:val="both"/>
        <w:rPr>
          <w:rFonts w:ascii="Calibri" w:eastAsia="Calibri" w:hAnsi="Calibri" w:cs="Calibri"/>
          <w:color w:val="767171"/>
          <w:sz w:val="26"/>
          <w:szCs w:val="26"/>
          <w:lang w:val="es-ES" w:eastAsia="es-ES"/>
        </w:rPr>
      </w:pPr>
    </w:p>
    <w:p w:rsidR="008A6EB6" w:rsidRPr="008A6EB6" w:rsidRDefault="008A6EB6" w:rsidP="008A6EB6">
      <w:pPr>
        <w:spacing w:after="0" w:line="240" w:lineRule="auto"/>
        <w:ind w:firstLine="708"/>
        <w:jc w:val="both"/>
        <w:rPr>
          <w:rFonts w:ascii="Calibri" w:eastAsia="Calibri" w:hAnsi="Calibri" w:cs="Calibri"/>
          <w:color w:val="767171"/>
          <w:sz w:val="26"/>
          <w:szCs w:val="26"/>
          <w:lang w:val="es-ES" w:eastAsia="es-ES"/>
        </w:rPr>
      </w:pPr>
      <w:r w:rsidRPr="008A6EB6">
        <w:rPr>
          <w:rFonts w:ascii="Calibri" w:eastAsia="Calibri" w:hAnsi="Calibri" w:cs="Calibri"/>
          <w:color w:val="767171"/>
          <w:sz w:val="26"/>
          <w:szCs w:val="26"/>
          <w:lang w:val="es-ES" w:eastAsia="es-ES"/>
        </w:rPr>
        <w:t xml:space="preserve">Por su parte, la Agente de Tránsito, al contestar la demanda, solo refirió que los conceptos de impugnación deben ser declarados infundados, inoperantes e insuficientes; que contiene circunstancias de tiempo, modo y lugar; por lo que el fundamento es preciso y el acto fundado y motivado. . . . . . . . . . . . . . . . . . . . . . . </w:t>
      </w:r>
    </w:p>
    <w:p w:rsidR="008A6EB6" w:rsidRPr="008A6EB6" w:rsidRDefault="008A6EB6" w:rsidP="008A6EB6">
      <w:pPr>
        <w:spacing w:after="0" w:line="240" w:lineRule="auto"/>
        <w:ind w:firstLine="708"/>
        <w:jc w:val="both"/>
        <w:rPr>
          <w:rFonts w:ascii="Calibri" w:eastAsia="Calibri" w:hAnsi="Calibri" w:cs="Calibri"/>
          <w:color w:val="767171"/>
          <w:sz w:val="26"/>
          <w:szCs w:val="26"/>
          <w:lang w:val="es-ES" w:eastAsia="es-ES"/>
        </w:rPr>
      </w:pPr>
    </w:p>
    <w:p w:rsidR="008A6EB6" w:rsidRPr="008A6EB6" w:rsidRDefault="008A6EB6" w:rsidP="008A6EB6">
      <w:pPr>
        <w:spacing w:after="0" w:line="240" w:lineRule="auto"/>
        <w:ind w:firstLine="708"/>
        <w:jc w:val="both"/>
        <w:rPr>
          <w:rFonts w:ascii="Calibri" w:eastAsia="Calibri" w:hAnsi="Calibri" w:cs="Calibri"/>
          <w:bCs/>
          <w:color w:val="767171"/>
          <w:sz w:val="26"/>
          <w:szCs w:val="26"/>
          <w:lang w:val="es-ES" w:eastAsia="es-ES"/>
        </w:rPr>
      </w:pPr>
      <w:r w:rsidRPr="008A6EB6">
        <w:rPr>
          <w:rFonts w:ascii="Calibri" w:eastAsia="Calibri" w:hAnsi="Calibri" w:cs="Calibri"/>
          <w:bCs/>
          <w:color w:val="767171"/>
          <w:sz w:val="26"/>
          <w:szCs w:val="26"/>
          <w:lang w:val="es-ES" w:eastAsia="es-ES"/>
        </w:rPr>
        <w:t xml:space="preserve">Una vez analizada el acta de infracción impugnada, para quien resuelve, resulta </w:t>
      </w:r>
      <w:r w:rsidRPr="008A6EB6">
        <w:rPr>
          <w:rFonts w:ascii="Calibri" w:eastAsia="Calibri" w:hAnsi="Calibri" w:cs="Calibri"/>
          <w:b/>
          <w:bCs/>
          <w:color w:val="767171"/>
          <w:sz w:val="26"/>
          <w:szCs w:val="26"/>
          <w:lang w:val="es-ES" w:eastAsia="es-ES"/>
        </w:rPr>
        <w:t>fundado</w:t>
      </w:r>
      <w:r w:rsidRPr="008A6EB6">
        <w:rPr>
          <w:rFonts w:ascii="Calibri" w:eastAsia="Calibri" w:hAnsi="Calibri" w:cs="Calibri"/>
          <w:bCs/>
          <w:color w:val="767171"/>
          <w:sz w:val="26"/>
          <w:szCs w:val="26"/>
          <w:lang w:val="es-ES" w:eastAsia="es-ES"/>
        </w:rPr>
        <w:t xml:space="preserve"> lo planteado en el concepto de impugnación en estudio; pues efectivamente la Agente de Tránsito enjuiciada, omitió motivar debidamente el acta de infracción; ya que si bien es cierto, señaló el ordenamiento y precepto que consideró infringidos -artículo 16, fracción IX, del Reglamento de Tránsito Municipal de León, Guanajuato;- también lo es que no expuso las razones, motivos o circunstancias especiales y suficientes que haya tomado en consideración para la emisión del acta y que la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 . . . . . . . . . . . . . . . . . . . . . . . . . . . . . . . . . . . . . . . . . . </w:t>
      </w:r>
    </w:p>
    <w:p w:rsidR="008A6EB6" w:rsidRPr="008A6EB6" w:rsidRDefault="008A6EB6" w:rsidP="008A6EB6">
      <w:pPr>
        <w:spacing w:after="0" w:line="240" w:lineRule="auto"/>
        <w:ind w:firstLine="708"/>
        <w:jc w:val="both"/>
        <w:rPr>
          <w:rFonts w:ascii="Calibri" w:eastAsia="Calibri" w:hAnsi="Calibri" w:cs="Calibri"/>
          <w:bCs/>
          <w:color w:val="767171"/>
          <w:sz w:val="20"/>
          <w:szCs w:val="20"/>
          <w:lang w:val="es-ES" w:eastAsia="es-ES"/>
        </w:rPr>
      </w:pPr>
    </w:p>
    <w:p w:rsidR="008A6EB6" w:rsidRPr="008A6EB6" w:rsidRDefault="008A6EB6" w:rsidP="008A6EB6">
      <w:pPr>
        <w:spacing w:after="0" w:line="240" w:lineRule="auto"/>
        <w:jc w:val="both"/>
        <w:rPr>
          <w:rFonts w:ascii="Calibri" w:eastAsia="Calibri" w:hAnsi="Calibri" w:cs="Calibri"/>
          <w:bCs/>
          <w:color w:val="767171"/>
          <w:sz w:val="26"/>
          <w:szCs w:val="26"/>
          <w:lang w:val="es-ES" w:eastAsia="es-ES"/>
        </w:rPr>
      </w:pPr>
      <w:r w:rsidRPr="008A6EB6">
        <w:rPr>
          <w:rFonts w:ascii="Calibri" w:eastAsia="Calibri" w:hAnsi="Calibri" w:cs="Calibri"/>
          <w:bCs/>
          <w:color w:val="767171"/>
          <w:sz w:val="26"/>
          <w:szCs w:val="26"/>
          <w:lang w:val="es-ES" w:eastAsia="es-ES"/>
        </w:rPr>
        <w:tab/>
        <w:t xml:space="preserve">En efecto, al consistir la fundamentación en la expresión del precepto legal aplicable al caso concreto, señalando asimismo la fracción, inciso o párrafo en la </w:t>
      </w:r>
      <w:r w:rsidRPr="008A6EB6">
        <w:rPr>
          <w:rFonts w:ascii="Calibri" w:eastAsia="Calibri" w:hAnsi="Calibri" w:cs="Calibri"/>
          <w:bCs/>
          <w:color w:val="767171"/>
          <w:sz w:val="26"/>
          <w:szCs w:val="26"/>
          <w:lang w:val="es-ES" w:eastAsia="es-ES"/>
        </w:rPr>
        <w:lastRenderedPageBreak/>
        <w:t xml:space="preserve">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8A6EB6">
        <w:rPr>
          <w:rFonts w:ascii="Calibri" w:eastAsia="Calibri" w:hAnsi="Calibri" w:cs="Calibri"/>
          <w:bCs/>
          <w:color w:val="767171"/>
          <w:sz w:val="26"/>
          <w:szCs w:val="26"/>
          <w:lang w:val="es-ES" w:eastAsia="es-ES"/>
        </w:rPr>
        <w:t>subincisos</w:t>
      </w:r>
      <w:proofErr w:type="spellEnd"/>
      <w:r w:rsidRPr="008A6EB6">
        <w:rPr>
          <w:rFonts w:ascii="Calibri" w:eastAsia="Calibri" w:hAnsi="Calibri" w:cs="Calibri"/>
          <w:bCs/>
          <w:color w:val="767171"/>
          <w:sz w:val="26"/>
          <w:szCs w:val="26"/>
          <w:lang w:val="es-ES" w:eastAsia="es-ES"/>
        </w:rPr>
        <w:t xml:space="preserve"> que en su caso resulte aplicable, así como la descripción pormenorizada de las circunstancias que dan motivo para levantar el acta de infracción, de la que se desprenda con claridad que la conducta del </w:t>
      </w:r>
      <w:proofErr w:type="spellStart"/>
      <w:r w:rsidRPr="008A6EB6">
        <w:rPr>
          <w:rFonts w:ascii="Calibri" w:eastAsia="Calibri" w:hAnsi="Calibri" w:cs="Calibri"/>
          <w:bCs/>
          <w:color w:val="767171"/>
          <w:sz w:val="26"/>
          <w:szCs w:val="26"/>
          <w:lang w:val="es-ES" w:eastAsia="es-ES"/>
        </w:rPr>
        <w:t>gobernado</w:t>
      </w:r>
      <w:proofErr w:type="spellEnd"/>
      <w:r w:rsidRPr="008A6EB6">
        <w:rPr>
          <w:rFonts w:ascii="Calibri" w:eastAsia="Calibri" w:hAnsi="Calibri" w:cs="Calibri"/>
          <w:bCs/>
          <w:color w:val="767171"/>
          <w:sz w:val="26"/>
          <w:szCs w:val="26"/>
          <w:lang w:val="es-ES" w:eastAsia="es-ES"/>
        </w:rPr>
        <w:t xml:space="preserve">, percibida por la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8A6EB6" w:rsidRPr="008A6EB6" w:rsidRDefault="008A6EB6" w:rsidP="008A6EB6">
      <w:pPr>
        <w:spacing w:after="0" w:line="240" w:lineRule="auto"/>
        <w:ind w:firstLine="708"/>
        <w:jc w:val="both"/>
        <w:rPr>
          <w:rFonts w:ascii="Calibri" w:eastAsia="Calibri" w:hAnsi="Calibri" w:cs="Calibri"/>
          <w:bCs/>
          <w:color w:val="767171"/>
          <w:sz w:val="20"/>
          <w:szCs w:val="20"/>
          <w:lang w:val="es-ES" w:eastAsia="es-ES"/>
        </w:rPr>
      </w:pPr>
      <w:r w:rsidRPr="008A6EB6">
        <w:rPr>
          <w:rFonts w:ascii="Calibri" w:eastAsia="Calibri" w:hAnsi="Calibri" w:cs="Calibri"/>
          <w:bCs/>
          <w:color w:val="767171"/>
          <w:sz w:val="26"/>
          <w:szCs w:val="26"/>
          <w:lang w:val="es-ES" w:eastAsia="es-ES"/>
        </w:rPr>
        <w:tab/>
      </w:r>
    </w:p>
    <w:p w:rsidR="008A6EB6" w:rsidRPr="008A6EB6" w:rsidRDefault="008A6EB6" w:rsidP="008A6EB6">
      <w:pPr>
        <w:spacing w:after="0" w:line="240" w:lineRule="auto"/>
        <w:jc w:val="both"/>
        <w:rPr>
          <w:rFonts w:ascii="Calibri" w:eastAsia="Calibri" w:hAnsi="Calibri" w:cs="Calibri"/>
          <w:color w:val="767171"/>
          <w:sz w:val="26"/>
          <w:szCs w:val="26"/>
          <w:lang w:val="es-ES" w:eastAsia="es-ES"/>
        </w:rPr>
      </w:pPr>
      <w:r w:rsidRPr="008A6EB6">
        <w:rPr>
          <w:rFonts w:ascii="Calibri" w:eastAsia="Calibri" w:hAnsi="Calibri" w:cs="Calibri"/>
          <w:bCs/>
          <w:color w:val="767171"/>
          <w:sz w:val="26"/>
          <w:szCs w:val="26"/>
          <w:lang w:val="es-ES" w:eastAsia="es-ES"/>
        </w:rPr>
        <w:tab/>
        <w:t xml:space="preserve">Es el caso que en el acta impugnada, la Agente de Tránsito enjuiciada, incurrió en una indebida motivación; dado que en el acta, como motivo de la infracción, consignó únicamente lo antes reseñado; lo que se traduce en que no se contiene una relación pormenorizada de las circunstancias de tiempo, modo y lugar, acerca de la comisión de la infracción por quien conducía el vehículo; pues primeramente no hace una descripción del lugar de los hechos; no razonó ni explicó si el vehículo estaba total o parcialmente estacionado sobre la banqueta; o si existía o no alguna causa o motivo para estar estacionado o detenido en ese lugar, esto es, si en el lugar está permitido o no estacionarse o bien, que no se pudiera estacionar debidamente, con motivo de arreglos al arroyo de la vialidad; así como tampoco precisó sobre qué lado de la banqueta estaba estacionado y fuera de </w:t>
      </w:r>
      <w:proofErr w:type="spellStart"/>
      <w:r w:rsidRPr="008A6EB6">
        <w:rPr>
          <w:rFonts w:ascii="Calibri" w:eastAsia="Calibri" w:hAnsi="Calibri" w:cs="Calibri"/>
          <w:bCs/>
          <w:color w:val="767171"/>
          <w:sz w:val="26"/>
          <w:szCs w:val="26"/>
          <w:lang w:val="es-ES" w:eastAsia="es-ES"/>
        </w:rPr>
        <w:t>que</w:t>
      </w:r>
      <w:proofErr w:type="spellEnd"/>
      <w:r w:rsidRPr="008A6EB6">
        <w:rPr>
          <w:rFonts w:ascii="Calibri" w:eastAsia="Calibri" w:hAnsi="Calibri" w:cs="Calibri"/>
          <w:bCs/>
          <w:color w:val="767171"/>
          <w:sz w:val="26"/>
          <w:szCs w:val="26"/>
          <w:lang w:val="es-ES" w:eastAsia="es-ES"/>
        </w:rPr>
        <w:t xml:space="preserve"> número, aunado a que la referencia contenida en la boleta, no es entendible pues asentó </w:t>
      </w:r>
      <w:r w:rsidRPr="008A6EB6">
        <w:rPr>
          <w:rFonts w:ascii="Calibri" w:eastAsia="Calibri" w:hAnsi="Calibri" w:cs="Calibri"/>
          <w:i/>
          <w:iCs/>
          <w:color w:val="767171"/>
          <w:sz w:val="26"/>
          <w:szCs w:val="26"/>
          <w:lang w:val="es-ES" w:eastAsia="es-ES"/>
        </w:rPr>
        <w:t xml:space="preserve">“como un </w:t>
      </w:r>
      <w:proofErr w:type="spellStart"/>
      <w:r w:rsidRPr="008A6EB6">
        <w:rPr>
          <w:rFonts w:ascii="Calibri" w:eastAsia="Calibri" w:hAnsi="Calibri" w:cs="Calibri"/>
          <w:i/>
          <w:iCs/>
          <w:color w:val="767171"/>
          <w:sz w:val="26"/>
          <w:szCs w:val="26"/>
          <w:lang w:val="es-ES" w:eastAsia="es-ES"/>
        </w:rPr>
        <w:t>alos</w:t>
      </w:r>
      <w:proofErr w:type="spellEnd"/>
      <w:r w:rsidRPr="008A6EB6">
        <w:rPr>
          <w:rFonts w:ascii="Calibri" w:eastAsia="Calibri" w:hAnsi="Calibri" w:cs="Calibri"/>
          <w:i/>
          <w:iCs/>
          <w:color w:val="767171"/>
          <w:sz w:val="26"/>
          <w:szCs w:val="26"/>
          <w:lang w:val="es-ES" w:eastAsia="es-ES"/>
        </w:rPr>
        <w:t xml:space="preserve"> </w:t>
      </w:r>
      <w:proofErr w:type="spellStart"/>
      <w:r w:rsidRPr="008A6EB6">
        <w:rPr>
          <w:rFonts w:ascii="Calibri" w:eastAsia="Calibri" w:hAnsi="Calibri" w:cs="Calibri"/>
          <w:i/>
          <w:iCs/>
          <w:color w:val="767171"/>
          <w:sz w:val="26"/>
          <w:szCs w:val="26"/>
          <w:lang w:val="es-ES" w:eastAsia="es-ES"/>
        </w:rPr>
        <w:t>afu</w:t>
      </w:r>
      <w:proofErr w:type="spellEnd"/>
      <w:r w:rsidRPr="008A6EB6">
        <w:rPr>
          <w:rFonts w:ascii="Calibri" w:eastAsia="Calibri" w:hAnsi="Calibri" w:cs="Calibri"/>
          <w:i/>
          <w:iCs/>
          <w:color w:val="767171"/>
          <w:sz w:val="26"/>
          <w:szCs w:val="26"/>
          <w:lang w:val="es-ES" w:eastAsia="es-ES"/>
        </w:rPr>
        <w:t xml:space="preserve"> dl numeral #207 (sic)”</w:t>
      </w:r>
      <w:r w:rsidRPr="008A6EB6">
        <w:rPr>
          <w:rFonts w:ascii="Calibri" w:eastAsia="Calibri" w:hAnsi="Calibri" w:cs="Calibri"/>
          <w:i/>
          <w:color w:val="767171"/>
          <w:sz w:val="26"/>
          <w:szCs w:val="26"/>
          <w:lang w:val="es-ES" w:eastAsia="es-ES"/>
        </w:rPr>
        <w:t>;</w:t>
      </w:r>
      <w:r w:rsidRPr="008A6EB6">
        <w:rPr>
          <w:rFonts w:ascii="Calibri" w:eastAsia="Calibri" w:hAnsi="Calibri" w:cs="Calibri"/>
          <w:color w:val="767171"/>
          <w:sz w:val="26"/>
          <w:szCs w:val="26"/>
          <w:lang w:val="es-ES" w:eastAsia="es-ES"/>
        </w:rPr>
        <w:t xml:space="preserve"> lo </w:t>
      </w:r>
      <w:r w:rsidRPr="008A6EB6">
        <w:rPr>
          <w:rFonts w:ascii="Calibri" w:eastAsia="Calibri" w:hAnsi="Calibri" w:cs="Calibri"/>
          <w:bCs/>
          <w:color w:val="767171"/>
          <w:sz w:val="26"/>
          <w:szCs w:val="26"/>
          <w:lang w:val="es-ES" w:eastAsia="es-ES"/>
        </w:rPr>
        <w:t xml:space="preserve">que resultaba necesario explicar y aclarar su significado para considerar la boleta suficientemente motivada, y así poder </w:t>
      </w:r>
      <w:r w:rsidRPr="008A6EB6">
        <w:rPr>
          <w:rFonts w:ascii="Calibri" w:eastAsia="Calibri" w:hAnsi="Calibri" w:cs="Calibri"/>
          <w:color w:val="767171"/>
          <w:sz w:val="26"/>
          <w:szCs w:val="26"/>
          <w:lang w:val="es-ES" w:eastAsia="es-ES"/>
        </w:rPr>
        <w:t xml:space="preserve">encuadrar la conducta en el precepto que la Agente demandada citó como infringido; así como debió haber indicado si con el vehículo </w:t>
      </w:r>
      <w:r w:rsidRPr="008A6EB6">
        <w:rPr>
          <w:rFonts w:ascii="Calibri" w:eastAsia="Calibri" w:hAnsi="Calibri" w:cs="Calibri"/>
          <w:color w:val="767171"/>
          <w:sz w:val="26"/>
          <w:szCs w:val="26"/>
          <w:lang w:val="es-ES" w:eastAsia="es-ES"/>
        </w:rPr>
        <w:lastRenderedPageBreak/>
        <w:t xml:space="preserve">se obstruía total o parcialmente el paso peatonal; toda vez que dicho precepto en su fracción IX, establece que: </w:t>
      </w:r>
      <w:r w:rsidRPr="008A6EB6">
        <w:rPr>
          <w:rFonts w:ascii="Calibri" w:eastAsia="Calibri" w:hAnsi="Calibri" w:cs="Calibri"/>
          <w:i/>
          <w:color w:val="767171"/>
          <w:sz w:val="26"/>
          <w:szCs w:val="26"/>
          <w:lang w:val="es-ES" w:eastAsia="es-ES"/>
        </w:rPr>
        <w:t xml:space="preserve">“Se prohíbe estacionar… sobre las aceras, camellones, andadores, retornos, isletas u otras vías y espacios reservados a peatones; </w:t>
      </w:r>
      <w:r w:rsidRPr="008A6EB6">
        <w:rPr>
          <w:rFonts w:ascii="Calibri" w:eastAsia="Calibri" w:hAnsi="Calibri" w:cs="Calibri"/>
          <w:color w:val="767171"/>
          <w:sz w:val="26"/>
          <w:szCs w:val="26"/>
          <w:lang w:val="es-ES" w:eastAsia="es-ES"/>
        </w:rPr>
        <w:t>por lo que resultaba necesario que la enjuiciada, consignara en el acta controvertida, cual fue la conducta desarrollada y la descripción precisa de la ubicación donde se estacionó el vehículo, a efecto de determinar si se incurrió en una infracción;</w:t>
      </w:r>
      <w:r w:rsidRPr="008A6EB6">
        <w:rPr>
          <w:rFonts w:ascii="Calibri" w:eastAsia="Calibri" w:hAnsi="Calibri" w:cs="Calibri"/>
          <w:bCs/>
          <w:color w:val="767171"/>
          <w:sz w:val="26"/>
          <w:szCs w:val="26"/>
          <w:lang w:val="es-ES" w:eastAsia="es-ES"/>
        </w:rPr>
        <w:t xml:space="preserve"> lo que se traduce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 </w:t>
      </w:r>
    </w:p>
    <w:p w:rsidR="008A6EB6" w:rsidRPr="008A6EB6" w:rsidRDefault="008A6EB6" w:rsidP="008A6EB6">
      <w:pPr>
        <w:spacing w:after="0" w:line="240" w:lineRule="auto"/>
        <w:jc w:val="both"/>
        <w:rPr>
          <w:rFonts w:ascii="Calibri" w:eastAsia="Calibri" w:hAnsi="Calibri" w:cs="Calibri"/>
          <w:bCs/>
          <w:color w:val="767171"/>
          <w:sz w:val="20"/>
          <w:szCs w:val="20"/>
          <w:lang w:val="es-ES" w:eastAsia="es-ES"/>
        </w:rPr>
      </w:pPr>
    </w:p>
    <w:p w:rsidR="008A6EB6" w:rsidRPr="008A6EB6" w:rsidRDefault="008A6EB6" w:rsidP="008A6EB6">
      <w:pPr>
        <w:spacing w:after="0" w:line="240" w:lineRule="auto"/>
        <w:jc w:val="both"/>
        <w:rPr>
          <w:rFonts w:ascii="Calibri" w:eastAsia="Calibri" w:hAnsi="Calibri" w:cs="Calibri"/>
          <w:color w:val="767171"/>
          <w:sz w:val="26"/>
          <w:szCs w:val="26"/>
          <w:lang w:val="es-ES" w:eastAsia="es-ES"/>
        </w:rPr>
      </w:pPr>
      <w:r w:rsidRPr="008A6EB6">
        <w:rPr>
          <w:rFonts w:ascii="Calibri" w:eastAsia="Calibri" w:hAnsi="Calibri" w:cs="Calibri"/>
          <w:bCs/>
          <w:color w:val="767171"/>
          <w:sz w:val="26"/>
          <w:szCs w:val="26"/>
          <w:lang w:val="es-ES" w:eastAsia="es-ES"/>
        </w:rPr>
        <w:tab/>
      </w:r>
      <w:r w:rsidRPr="008A6EB6">
        <w:rPr>
          <w:rFonts w:ascii="Calibri" w:eastAsia="Calibri" w:hAnsi="Calibri" w:cs="Calibri"/>
          <w:color w:val="767171"/>
          <w:sz w:val="26"/>
          <w:szCs w:val="26"/>
          <w:lang w:val="es-ES" w:eastAsia="es-ES"/>
        </w:rPr>
        <w:t xml:space="preserve">Por lo que al resultar fundado el primer concepto de impugnación en estudio, se concluye que el acta de infracción con número T-5565161 (T guion cinco-cinco-seis-cinco-uno-seis-uno), de fecha 27 veintisiete de abril del año 2017 dos mil diecisiete, resulta ilegal al actualizarse la causa de nulidad prevista en el artículo 302, fracción II, del Código de Procedimiento y Justicia Administrativa para el Estado y los Municipios de Guanajuato; por lo que es procedente </w:t>
      </w:r>
      <w:r w:rsidRPr="008A6EB6">
        <w:rPr>
          <w:rFonts w:ascii="Calibri" w:eastAsia="Calibri" w:hAnsi="Calibri" w:cs="Calibri"/>
          <w:b/>
          <w:color w:val="767171"/>
          <w:sz w:val="26"/>
          <w:szCs w:val="26"/>
          <w:lang w:val="es-ES" w:eastAsia="es-ES"/>
        </w:rPr>
        <w:t>decretar</w:t>
      </w:r>
      <w:r w:rsidRPr="008A6EB6">
        <w:rPr>
          <w:rFonts w:ascii="Calibri" w:eastAsia="Calibri" w:hAnsi="Calibri" w:cs="Calibri"/>
          <w:color w:val="767171"/>
          <w:sz w:val="26"/>
          <w:szCs w:val="26"/>
          <w:lang w:val="es-ES" w:eastAsia="es-ES"/>
        </w:rPr>
        <w:t xml:space="preserve"> su </w:t>
      </w:r>
      <w:r w:rsidRPr="008A6EB6">
        <w:rPr>
          <w:rFonts w:ascii="Calibri" w:eastAsia="Calibri" w:hAnsi="Calibri" w:cs="Calibri"/>
          <w:b/>
          <w:bCs/>
          <w:color w:val="767171"/>
          <w:sz w:val="26"/>
          <w:szCs w:val="26"/>
          <w:lang w:val="es-ES" w:eastAsia="es-ES"/>
        </w:rPr>
        <w:t>nulidad total</w:t>
      </w:r>
      <w:r w:rsidRPr="008A6EB6">
        <w:rPr>
          <w:rFonts w:ascii="Calibri" w:eastAsia="Calibri" w:hAnsi="Calibri" w:cs="Calibri"/>
          <w:color w:val="767171"/>
          <w:sz w:val="26"/>
          <w:szCs w:val="26"/>
          <w:lang w:val="es-ES" w:eastAsia="es-ES"/>
        </w:rPr>
        <w:t xml:space="preserve">. . . . . . . . . . . . . . . . . . . . . . . . . . . . . . . . . . . . . . </w:t>
      </w:r>
      <w:r w:rsidRPr="008A6EB6">
        <w:rPr>
          <w:rFonts w:ascii="Calibri" w:eastAsia="Calibri" w:hAnsi="Calibri" w:cs="Times New Roman"/>
          <w:color w:val="767171"/>
          <w:sz w:val="26"/>
          <w:szCs w:val="24"/>
          <w:lang w:val="es-ES" w:eastAsia="es-ES"/>
        </w:rPr>
        <w:t xml:space="preserve">. . . . . . . . . . </w:t>
      </w:r>
    </w:p>
    <w:p w:rsidR="008A6EB6" w:rsidRPr="008A6EB6" w:rsidRDefault="008A6EB6" w:rsidP="008A6EB6">
      <w:pPr>
        <w:spacing w:after="0" w:line="240" w:lineRule="auto"/>
        <w:ind w:firstLine="708"/>
        <w:jc w:val="right"/>
        <w:rPr>
          <w:rFonts w:ascii="Calibri" w:eastAsia="Calibri" w:hAnsi="Calibri" w:cs="Calibri"/>
          <w:b/>
          <w:bCs/>
          <w:iCs/>
          <w:color w:val="767171"/>
          <w:sz w:val="26"/>
          <w:szCs w:val="26"/>
          <w:lang w:eastAsia="es-ES"/>
        </w:rPr>
      </w:pPr>
      <w:r w:rsidRPr="008A6EB6">
        <w:rPr>
          <w:rFonts w:ascii="Calibri" w:eastAsia="Calibri" w:hAnsi="Calibri" w:cs="Calibri"/>
          <w:b/>
          <w:bCs/>
          <w:iCs/>
          <w:color w:val="767171"/>
          <w:sz w:val="26"/>
          <w:szCs w:val="26"/>
          <w:lang w:eastAsia="es-ES"/>
        </w:rPr>
        <w:t xml:space="preserve">Expediente número </w:t>
      </w:r>
      <w:r w:rsidRPr="008A6EB6">
        <w:rPr>
          <w:rFonts w:ascii="Calibri" w:eastAsia="Calibri" w:hAnsi="Calibri" w:cs="Calibri"/>
          <w:b/>
          <w:color w:val="767171"/>
          <w:sz w:val="26"/>
          <w:szCs w:val="26"/>
          <w:lang w:eastAsia="es-ES"/>
        </w:rPr>
        <w:t>654/2doJAM/2017-JN</w:t>
      </w:r>
    </w:p>
    <w:p w:rsidR="008A6EB6" w:rsidRPr="008A6EB6" w:rsidRDefault="008A6EB6" w:rsidP="008A6EB6">
      <w:pPr>
        <w:spacing w:after="0" w:line="240" w:lineRule="auto"/>
        <w:jc w:val="both"/>
        <w:rPr>
          <w:rFonts w:ascii="Calibri" w:eastAsia="Calibri" w:hAnsi="Calibri" w:cs="Calibri"/>
          <w:b/>
          <w:bCs/>
          <w:i/>
          <w:iCs/>
          <w:color w:val="767171"/>
          <w:sz w:val="20"/>
          <w:szCs w:val="20"/>
          <w:lang w:val="es-ES" w:eastAsia="es-ES"/>
        </w:rPr>
      </w:pPr>
    </w:p>
    <w:p w:rsidR="008A6EB6" w:rsidRPr="008A6EB6" w:rsidRDefault="008A6EB6" w:rsidP="008A6EB6">
      <w:pPr>
        <w:spacing w:after="0" w:line="240" w:lineRule="auto"/>
        <w:ind w:firstLine="708"/>
        <w:jc w:val="both"/>
        <w:rPr>
          <w:rFonts w:ascii="Calibri" w:eastAsia="Calibri" w:hAnsi="Calibri" w:cs="Arial"/>
          <w:color w:val="767171"/>
          <w:sz w:val="26"/>
          <w:szCs w:val="27"/>
          <w:lang w:eastAsia="es-ES"/>
        </w:rPr>
      </w:pPr>
      <w:r w:rsidRPr="008A6EB6">
        <w:rPr>
          <w:rFonts w:ascii="Calibri" w:eastAsia="Calibri" w:hAnsi="Calibri" w:cs="Calibri"/>
          <w:b/>
          <w:bCs/>
          <w:i/>
          <w:iCs/>
          <w:color w:val="767171"/>
          <w:sz w:val="26"/>
          <w:szCs w:val="26"/>
          <w:lang w:eastAsia="es-ES"/>
        </w:rPr>
        <w:t>SÉPTIMO</w:t>
      </w:r>
      <w:r w:rsidRPr="008A6EB6">
        <w:rPr>
          <w:rFonts w:ascii="Calibri" w:eastAsia="Calibri" w:hAnsi="Calibri" w:cs="Calibri"/>
          <w:i/>
          <w:iCs/>
          <w:color w:val="767171"/>
          <w:sz w:val="26"/>
          <w:szCs w:val="26"/>
          <w:lang w:eastAsia="es-ES"/>
        </w:rPr>
        <w:t xml:space="preserve">.- </w:t>
      </w:r>
      <w:r w:rsidRPr="008A6EB6">
        <w:rPr>
          <w:rFonts w:ascii="Calibri" w:eastAsia="Calibri" w:hAnsi="Calibri" w:cs="Arial"/>
          <w:color w:val="767171"/>
          <w:sz w:val="26"/>
          <w:szCs w:val="27"/>
          <w:lang w:eastAsia="es-ES"/>
        </w:rPr>
        <w:t>En virtud de que el primer concepto de impugnación estudiado, resultó fundado y es suficiente para declarar la nulidad total del acto impugnado; resulta innecesario el estudio de los restantes conceptos esgrimidos por el demandante, ya que su análisis no afectaría ni variaría el sentido de esta resolución. . . . . . . . . . . . . . . . . .</w:t>
      </w:r>
      <w:r w:rsidRPr="008A6EB6">
        <w:rPr>
          <w:rFonts w:ascii="Calibri" w:eastAsia="Calibri" w:hAnsi="Calibri" w:cs="Calibri"/>
          <w:color w:val="767171"/>
          <w:sz w:val="26"/>
          <w:szCs w:val="26"/>
          <w:lang w:eastAsia="es-ES"/>
        </w:rPr>
        <w:t xml:space="preserve"> . . . . . . . . . . . . . . . . . . . . . . . . . . . . . . . . . . . . . . . . . . </w:t>
      </w:r>
    </w:p>
    <w:p w:rsidR="008A6EB6" w:rsidRPr="008A6EB6" w:rsidRDefault="008A6EB6" w:rsidP="008A6EB6">
      <w:pPr>
        <w:spacing w:after="0" w:line="240" w:lineRule="auto"/>
        <w:jc w:val="both"/>
        <w:rPr>
          <w:rFonts w:ascii="Calibri" w:eastAsia="Calibri" w:hAnsi="Calibri" w:cs="Arial"/>
          <w:color w:val="767171"/>
          <w:sz w:val="20"/>
          <w:szCs w:val="27"/>
          <w:lang w:eastAsia="es-ES"/>
        </w:rPr>
      </w:pPr>
    </w:p>
    <w:p w:rsidR="008A6EB6" w:rsidRPr="008A6EB6" w:rsidRDefault="008A6EB6" w:rsidP="008A6EB6">
      <w:pPr>
        <w:spacing w:after="0" w:line="240" w:lineRule="auto"/>
        <w:ind w:firstLine="708"/>
        <w:jc w:val="both"/>
        <w:rPr>
          <w:rFonts w:ascii="Calibri" w:eastAsia="Calibri" w:hAnsi="Calibri" w:cs="Arial"/>
          <w:color w:val="767171"/>
          <w:sz w:val="26"/>
          <w:szCs w:val="27"/>
          <w:lang w:eastAsia="es-ES"/>
        </w:rPr>
      </w:pPr>
      <w:r w:rsidRPr="008A6EB6">
        <w:rPr>
          <w:rFonts w:ascii="Calibri" w:eastAsia="Calibri" w:hAnsi="Calibri" w:cs="Arial"/>
          <w:color w:val="767171"/>
          <w:sz w:val="26"/>
          <w:szCs w:val="27"/>
          <w:lang w:eastAsia="es-ES"/>
        </w:rPr>
        <w:t xml:space="preserve">Sirve de apoyo a lo anterior la tesis de jurisprudencia que a la letra señala: </w:t>
      </w:r>
    </w:p>
    <w:p w:rsidR="008A6EB6" w:rsidRPr="008A6EB6" w:rsidRDefault="008A6EB6" w:rsidP="008A6EB6">
      <w:pPr>
        <w:spacing w:after="0" w:line="240" w:lineRule="auto"/>
        <w:jc w:val="both"/>
        <w:rPr>
          <w:rFonts w:ascii="Calibri" w:eastAsia="Calibri" w:hAnsi="Calibri" w:cs="Times New Roman"/>
          <w:b/>
          <w:bCs/>
          <w:i/>
          <w:iCs/>
          <w:color w:val="767171"/>
          <w:sz w:val="26"/>
          <w:szCs w:val="27"/>
          <w:lang w:eastAsia="es-ES"/>
        </w:rPr>
      </w:pPr>
    </w:p>
    <w:p w:rsidR="008A6EB6" w:rsidRPr="008A6EB6" w:rsidRDefault="008A6EB6" w:rsidP="008A6EB6">
      <w:pPr>
        <w:spacing w:after="0" w:line="240" w:lineRule="auto"/>
        <w:ind w:firstLine="708"/>
        <w:jc w:val="both"/>
        <w:rPr>
          <w:rFonts w:ascii="Calibri" w:eastAsia="Calibri" w:hAnsi="Calibri" w:cs="Times New Roman"/>
          <w:i/>
          <w:iCs/>
          <w:color w:val="767171"/>
          <w:sz w:val="26"/>
          <w:szCs w:val="27"/>
          <w:lang w:eastAsia="es-ES"/>
        </w:rPr>
      </w:pPr>
      <w:r w:rsidRPr="008A6EB6">
        <w:rPr>
          <w:rFonts w:ascii="Calibri" w:eastAsia="Calibri" w:hAnsi="Calibri" w:cs="Times New Roman"/>
          <w:b/>
          <w:bCs/>
          <w:i/>
          <w:iCs/>
          <w:color w:val="767171"/>
          <w:sz w:val="26"/>
          <w:szCs w:val="27"/>
          <w:lang w:eastAsia="es-ES"/>
        </w:rPr>
        <w:t xml:space="preserve">“CONCEPTOS DE VIOLACION. CUANDO SU ESTUDIO ES INNECESARIO. </w:t>
      </w:r>
      <w:r w:rsidRPr="008A6EB6">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A6EB6">
        <w:rPr>
          <w:rFonts w:ascii="Calibri" w:eastAsia="Calibri" w:hAnsi="Calibri" w:cs="Times New Roman"/>
          <w:color w:val="767171"/>
          <w:sz w:val="20"/>
          <w:szCs w:val="20"/>
          <w:lang w:eastAsia="es-ES"/>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8A6EB6">
        <w:rPr>
          <w:rFonts w:ascii="Calibri" w:eastAsia="Calibri" w:hAnsi="Calibri" w:cs="Times New Roman"/>
          <w:color w:val="767171"/>
          <w:sz w:val="20"/>
          <w:szCs w:val="20"/>
          <w:lang w:eastAsia="es-ES"/>
        </w:rPr>
        <w:t xml:space="preserve">125 </w:t>
      </w:r>
      <w:r w:rsidRPr="008A6EB6">
        <w:rPr>
          <w:rFonts w:ascii="Calibri" w:eastAsia="Calibri" w:hAnsi="Calibri" w:cs="Times New Roman"/>
          <w:color w:val="767171"/>
          <w:sz w:val="26"/>
          <w:szCs w:val="26"/>
          <w:lang w:eastAsia="es-ES"/>
        </w:rPr>
        <w:t>.</w:t>
      </w:r>
      <w:proofErr w:type="gramEnd"/>
      <w:r w:rsidRPr="008A6EB6">
        <w:rPr>
          <w:rFonts w:ascii="Calibri" w:eastAsia="Calibri" w:hAnsi="Calibri" w:cs="Times New Roman"/>
          <w:color w:val="767171"/>
          <w:sz w:val="26"/>
          <w:szCs w:val="26"/>
          <w:lang w:eastAsia="es-ES"/>
        </w:rPr>
        <w:t xml:space="preserve"> . . . </w:t>
      </w:r>
      <w:r w:rsidRPr="008A6EB6">
        <w:rPr>
          <w:rFonts w:ascii="Calibri" w:eastAsia="Calibri" w:hAnsi="Calibri" w:cs="Calibri"/>
          <w:color w:val="767171"/>
          <w:sz w:val="26"/>
          <w:szCs w:val="26"/>
          <w:lang w:eastAsia="es-ES"/>
        </w:rPr>
        <w:t>. . . . . . . . . . . . . . . . . . . . . . . . . . . . . . . . . . . . . . . . . . . . . . . . . . . . . . . . . .</w:t>
      </w:r>
    </w:p>
    <w:p w:rsidR="008A6EB6" w:rsidRPr="008A6EB6" w:rsidRDefault="008A6EB6" w:rsidP="008A6EB6">
      <w:pPr>
        <w:spacing w:after="0" w:line="240" w:lineRule="auto"/>
        <w:jc w:val="both"/>
        <w:rPr>
          <w:rFonts w:ascii="Calibri" w:eastAsia="Calibri" w:hAnsi="Calibri" w:cs="Calibri"/>
          <w:b/>
          <w:i/>
          <w:iCs/>
          <w:color w:val="767171"/>
          <w:sz w:val="20"/>
          <w:szCs w:val="20"/>
          <w:lang w:eastAsia="es-ES"/>
        </w:rPr>
      </w:pPr>
    </w:p>
    <w:p w:rsidR="008A6EB6" w:rsidRPr="008A6EB6" w:rsidRDefault="008A6EB6" w:rsidP="008A6EB6">
      <w:pPr>
        <w:spacing w:after="0" w:line="240" w:lineRule="auto"/>
        <w:ind w:firstLine="708"/>
        <w:jc w:val="both"/>
        <w:rPr>
          <w:rFonts w:ascii="Calibri" w:eastAsia="Calibri" w:hAnsi="Calibri" w:cs="Calibri"/>
          <w:color w:val="767171"/>
          <w:sz w:val="26"/>
          <w:szCs w:val="26"/>
          <w:lang w:val="es-ES" w:eastAsia="es-ES"/>
        </w:rPr>
      </w:pPr>
      <w:r w:rsidRPr="008A6EB6">
        <w:rPr>
          <w:rFonts w:ascii="Calibri" w:eastAsia="Calibri" w:hAnsi="Calibri" w:cs="Calibri"/>
          <w:b/>
          <w:i/>
          <w:iCs/>
          <w:color w:val="767171"/>
          <w:sz w:val="26"/>
          <w:szCs w:val="26"/>
          <w:lang w:val="es-ES" w:eastAsia="es-ES"/>
        </w:rPr>
        <w:t>OCTAVO.-</w:t>
      </w:r>
      <w:r w:rsidRPr="008A6EB6">
        <w:rPr>
          <w:rFonts w:ascii="Calibri" w:eastAsia="Calibri" w:hAnsi="Calibri" w:cs="Times New Roman"/>
          <w:color w:val="767171"/>
          <w:sz w:val="26"/>
          <w:szCs w:val="26"/>
          <w:lang w:val="es-ES" w:eastAsia="es-ES"/>
        </w:rPr>
        <w:t xml:space="preserve">De lo pretendido por la parte actora, se encuentra también lo concerniente a que se ordene a la autoridad demandada a que devuelva la </w:t>
      </w:r>
      <w:r w:rsidRPr="008A6EB6">
        <w:rPr>
          <w:rFonts w:ascii="Calibri" w:eastAsia="Calibri" w:hAnsi="Calibri" w:cs="Times New Roman"/>
          <w:color w:val="767171"/>
          <w:sz w:val="26"/>
          <w:szCs w:val="26"/>
          <w:lang w:val="es-ES" w:eastAsia="es-ES"/>
        </w:rPr>
        <w:lastRenderedPageBreak/>
        <w:t xml:space="preserve">cantidad de </w:t>
      </w:r>
      <w:r w:rsidRPr="008A6EB6">
        <w:rPr>
          <w:rFonts w:ascii="Calibri" w:eastAsia="Calibri" w:hAnsi="Calibri" w:cs="Calibri"/>
          <w:iCs/>
          <w:color w:val="767171"/>
          <w:sz w:val="26"/>
          <w:szCs w:val="26"/>
          <w:lang w:val="es-ES" w:eastAsia="es-ES"/>
        </w:rPr>
        <w:t xml:space="preserve">$135.88 (ciento treinta y cinco pesos 88/100 Moneda Nacional); misma que el </w:t>
      </w:r>
      <w:proofErr w:type="spellStart"/>
      <w:r w:rsidRPr="008A6EB6">
        <w:rPr>
          <w:rFonts w:ascii="Calibri" w:eastAsia="Calibri" w:hAnsi="Calibri" w:cs="Calibri"/>
          <w:iCs/>
          <w:color w:val="767171"/>
          <w:sz w:val="26"/>
          <w:szCs w:val="26"/>
          <w:lang w:val="es-ES" w:eastAsia="es-ES"/>
        </w:rPr>
        <w:t>promovente</w:t>
      </w:r>
      <w:proofErr w:type="spellEnd"/>
      <w:r w:rsidRPr="008A6EB6">
        <w:rPr>
          <w:rFonts w:ascii="Calibri" w:eastAsia="Calibri" w:hAnsi="Calibri" w:cs="Calibri"/>
          <w:iCs/>
          <w:color w:val="767171"/>
          <w:sz w:val="26"/>
          <w:szCs w:val="26"/>
          <w:lang w:val="es-ES" w:eastAsia="es-ES"/>
        </w:rPr>
        <w:t xml:space="preserve"> pagó por concepto de multa, según se desprende del recibo oficial de pago número AA 6724745, (AA seis-siete-dos-cuatro-siete-cuatro-cinco), de fecha 18 dieciocho de mayo del año en curso. . . . . . . . . . . . . . . . </w:t>
      </w:r>
    </w:p>
    <w:p w:rsidR="008A6EB6" w:rsidRPr="008A6EB6" w:rsidRDefault="008A6EB6" w:rsidP="008A6EB6">
      <w:pPr>
        <w:spacing w:after="0" w:line="240" w:lineRule="auto"/>
        <w:ind w:firstLine="708"/>
        <w:jc w:val="both"/>
        <w:rPr>
          <w:rFonts w:ascii="Calibri" w:eastAsia="Calibri" w:hAnsi="Calibri" w:cs="Times New Roman"/>
          <w:color w:val="767171"/>
          <w:sz w:val="20"/>
          <w:szCs w:val="20"/>
          <w:lang w:val="es-ES" w:eastAsia="es-ES"/>
        </w:rPr>
      </w:pPr>
    </w:p>
    <w:p w:rsidR="008A6EB6" w:rsidRPr="008A6EB6" w:rsidRDefault="008A6EB6" w:rsidP="008A6EB6">
      <w:pPr>
        <w:spacing w:after="0" w:line="240" w:lineRule="auto"/>
        <w:ind w:firstLine="708"/>
        <w:jc w:val="both"/>
        <w:rPr>
          <w:rFonts w:ascii="Calibri" w:eastAsia="Calibri" w:hAnsi="Calibri" w:cs="Times New Roman"/>
          <w:color w:val="767171"/>
          <w:sz w:val="26"/>
          <w:szCs w:val="26"/>
          <w:lang w:eastAsia="es-ES"/>
        </w:rPr>
      </w:pPr>
      <w:r w:rsidRPr="008A6EB6">
        <w:rPr>
          <w:rFonts w:ascii="Calibri" w:eastAsia="Calibri" w:hAnsi="Calibri" w:cs="Times New Roman"/>
          <w:color w:val="767171"/>
          <w:sz w:val="26"/>
          <w:szCs w:val="26"/>
          <w:lang w:eastAsia="es-ES"/>
        </w:rPr>
        <w:t xml:space="preserve">Pretensión que resulta </w:t>
      </w:r>
      <w:r w:rsidRPr="008A6EB6">
        <w:rPr>
          <w:rFonts w:ascii="Calibri" w:eastAsia="Calibri" w:hAnsi="Calibri" w:cs="Times New Roman"/>
          <w:b/>
          <w:color w:val="767171"/>
          <w:sz w:val="26"/>
          <w:szCs w:val="26"/>
          <w:lang w:eastAsia="es-ES"/>
        </w:rPr>
        <w:t>procedente</w:t>
      </w:r>
      <w:r w:rsidRPr="008A6EB6">
        <w:rPr>
          <w:rFonts w:ascii="Calibri" w:eastAsia="Calibri" w:hAnsi="Calibri" w:cs="Times New Roman"/>
          <w:color w:val="767171"/>
          <w:sz w:val="26"/>
          <w:szCs w:val="26"/>
          <w:lang w:eastAsia="es-ES"/>
        </w:rPr>
        <w:t xml:space="preserve"> al haberse decretado la nulidad total del acta de infracción impugnada; por consiguiente, con fundamento en el artículo 300, fracción V, del invocado Código de Procedimiento y Justicia Administrativa, </w:t>
      </w:r>
      <w:r w:rsidRPr="008A6EB6">
        <w:rPr>
          <w:rFonts w:ascii="Calibri" w:eastAsia="Calibri" w:hAnsi="Calibri" w:cs="Times New Roman"/>
          <w:b/>
          <w:color w:val="767171"/>
          <w:sz w:val="26"/>
          <w:szCs w:val="26"/>
          <w:lang w:eastAsia="es-ES"/>
        </w:rPr>
        <w:t>se reconoce</w:t>
      </w:r>
      <w:r w:rsidRPr="008A6EB6">
        <w:rPr>
          <w:rFonts w:ascii="Calibri" w:eastAsia="Calibri" w:hAnsi="Calibri" w:cs="Times New Roman"/>
          <w:color w:val="767171"/>
          <w:sz w:val="26"/>
          <w:szCs w:val="26"/>
          <w:lang w:eastAsia="es-ES"/>
        </w:rPr>
        <w:t xml:space="preserve"> el derecho que tiene el justiciable a la devolución de la cantidad señalada</w:t>
      </w:r>
      <w:r w:rsidRPr="008A6EB6">
        <w:rPr>
          <w:rFonts w:ascii="Calibri" w:eastAsia="Calibri" w:hAnsi="Calibri" w:cs="Calibri"/>
          <w:iCs/>
          <w:color w:val="767171"/>
          <w:sz w:val="26"/>
          <w:szCs w:val="26"/>
          <w:lang w:eastAsia="es-ES"/>
        </w:rPr>
        <w:t>;</w:t>
      </w:r>
      <w:r w:rsidRPr="008A6EB6">
        <w:rPr>
          <w:rFonts w:ascii="Calibri" w:eastAsia="Calibri" w:hAnsi="Calibri" w:cs="Times New Roman"/>
          <w:color w:val="767171"/>
          <w:sz w:val="26"/>
          <w:szCs w:val="26"/>
          <w:lang w:eastAsia="es-ES"/>
        </w:rPr>
        <w:t xml:space="preserve"> pagada por concepto de multa impuesta; por lo que se </w:t>
      </w:r>
      <w:r w:rsidRPr="008A6EB6">
        <w:rPr>
          <w:rFonts w:ascii="Calibri" w:eastAsia="Calibri" w:hAnsi="Calibri" w:cs="Times New Roman"/>
          <w:b/>
          <w:color w:val="767171"/>
          <w:sz w:val="26"/>
          <w:szCs w:val="26"/>
          <w:lang w:eastAsia="es-ES"/>
        </w:rPr>
        <w:t>condena</w:t>
      </w:r>
      <w:r w:rsidRPr="008A6EB6">
        <w:rPr>
          <w:rFonts w:ascii="Calibri" w:eastAsia="Calibri" w:hAnsi="Calibri" w:cs="Times New Roman"/>
          <w:color w:val="767171"/>
          <w:sz w:val="26"/>
          <w:szCs w:val="26"/>
          <w:lang w:eastAsia="es-ES"/>
        </w:rPr>
        <w:t xml:space="preserve"> a la Agente demandada a efectuar dicho reembolso, realizando todas las gestiones necesarias ante la Tesorería Municipal para la efectiva devolución de la cantidad mencionada y que ampara el recibo oficial de pago señalado; ello conforme al Criterio que sostiene el Pleno del antes Tribunal de lo Contencioso Administrativo del Estado, visible en la página 280 doscientos ochenta, de la publicación que contiene los </w:t>
      </w:r>
      <w:r w:rsidRPr="008A6EB6">
        <w:rPr>
          <w:rFonts w:ascii="Calibri" w:eastAsia="Calibri" w:hAnsi="Calibri" w:cs="Times New Roman"/>
          <w:i/>
          <w:color w:val="767171"/>
          <w:sz w:val="26"/>
          <w:szCs w:val="26"/>
          <w:lang w:eastAsia="es-ES"/>
        </w:rPr>
        <w:t>“Criterios 2000-2008”</w:t>
      </w:r>
      <w:r w:rsidRPr="008A6EB6">
        <w:rPr>
          <w:rFonts w:ascii="Calibri" w:eastAsia="Calibri" w:hAnsi="Calibri" w:cs="Times New Roman"/>
          <w:color w:val="767171"/>
          <w:sz w:val="26"/>
          <w:szCs w:val="26"/>
          <w:lang w:eastAsia="es-ES"/>
        </w:rPr>
        <w:t xml:space="preserve"> de dicho Tribunal, el cual es el siguiente: . . . . . . . . . . . . . . . . . . . . . . . . . . . . . . . . . . . . . . . . . . . . . . . . . . . . . . . . . . . . </w:t>
      </w:r>
    </w:p>
    <w:p w:rsidR="008A6EB6" w:rsidRPr="008A6EB6" w:rsidRDefault="008A6EB6" w:rsidP="008A6EB6">
      <w:pPr>
        <w:spacing w:after="0" w:line="240" w:lineRule="auto"/>
        <w:ind w:firstLine="708"/>
        <w:jc w:val="both"/>
        <w:rPr>
          <w:rFonts w:ascii="Calibri" w:eastAsia="Calibri" w:hAnsi="Calibri" w:cs="Times New Roman"/>
          <w:b/>
          <w:i/>
          <w:color w:val="767171"/>
          <w:sz w:val="20"/>
          <w:szCs w:val="20"/>
          <w:lang w:eastAsia="es-ES"/>
        </w:rPr>
      </w:pPr>
    </w:p>
    <w:p w:rsidR="008A6EB6" w:rsidRPr="008A6EB6" w:rsidRDefault="008A6EB6" w:rsidP="008A6EB6">
      <w:pPr>
        <w:spacing w:after="0" w:line="240" w:lineRule="auto"/>
        <w:ind w:firstLine="708"/>
        <w:jc w:val="both"/>
        <w:rPr>
          <w:rFonts w:ascii="Calibri" w:eastAsia="Calibri" w:hAnsi="Calibri" w:cs="Times New Roman"/>
          <w:i/>
          <w:color w:val="767171"/>
          <w:sz w:val="26"/>
          <w:szCs w:val="26"/>
          <w:lang w:eastAsia="es-ES"/>
        </w:rPr>
      </w:pPr>
      <w:r w:rsidRPr="008A6EB6">
        <w:rPr>
          <w:rFonts w:ascii="Calibri" w:eastAsia="Calibri" w:hAnsi="Calibri" w:cs="Times New Roman"/>
          <w:b/>
          <w:i/>
          <w:color w:val="767171"/>
          <w:sz w:val="26"/>
          <w:szCs w:val="26"/>
          <w:lang w:eastAsia="es-ES"/>
        </w:rPr>
        <w:t>“DEVOLUCIÓN DEL PAGO DE LO INDEBIDO. CORRESPONDE A LA AUTORIDAD DELA QUE EMANÓ EL ACTO ANULADO  REALIZAR LAS GESTIONES PARA</w:t>
      </w:r>
      <w:r w:rsidRPr="008A6EB6">
        <w:rPr>
          <w:rFonts w:ascii="Calibri" w:eastAsia="Calibri" w:hAnsi="Calibri" w:cs="Times New Roman"/>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8A6EB6">
        <w:rPr>
          <w:rFonts w:ascii="Calibri" w:eastAsia="Calibri" w:hAnsi="Calibri" w:cs="Times New Roman"/>
          <w:i/>
          <w:color w:val="767171"/>
          <w:sz w:val="20"/>
          <w:szCs w:val="20"/>
          <w:lang w:eastAsia="es-ES"/>
        </w:rPr>
        <w:t xml:space="preserve">(Toca 136/07. Recurso de Revisión interpuesto por Daniel García </w:t>
      </w:r>
      <w:proofErr w:type="spellStart"/>
      <w:r w:rsidRPr="008A6EB6">
        <w:rPr>
          <w:rFonts w:ascii="Calibri" w:eastAsia="Calibri" w:hAnsi="Calibri" w:cs="Times New Roman"/>
          <w:i/>
          <w:color w:val="767171"/>
          <w:sz w:val="20"/>
          <w:szCs w:val="20"/>
          <w:lang w:eastAsia="es-ES"/>
        </w:rPr>
        <w:t>Razo</w:t>
      </w:r>
      <w:proofErr w:type="spellEnd"/>
      <w:r w:rsidRPr="008A6EB6">
        <w:rPr>
          <w:rFonts w:ascii="Calibri" w:eastAsia="Calibri" w:hAnsi="Calibri" w:cs="Times New Roman"/>
          <w:i/>
          <w:color w:val="767171"/>
          <w:sz w:val="20"/>
          <w:szCs w:val="20"/>
          <w:lang w:eastAsia="es-ES"/>
        </w:rPr>
        <w:t>, en su carácter de autorizado del Director General de Tránsito y Transporte del Estado. Resolución de fecha 9 de enero de 2008)</w:t>
      </w:r>
      <w:r w:rsidRPr="008A6EB6">
        <w:rPr>
          <w:rFonts w:ascii="Calibri" w:eastAsia="Calibri" w:hAnsi="Calibri" w:cs="Times New Roman"/>
          <w:b/>
          <w:i/>
          <w:color w:val="767171"/>
          <w:sz w:val="20"/>
          <w:szCs w:val="20"/>
          <w:lang w:eastAsia="es-ES"/>
        </w:rPr>
        <w:t>”</w:t>
      </w:r>
      <w:r w:rsidRPr="008A6EB6">
        <w:rPr>
          <w:rFonts w:ascii="Calibri" w:eastAsia="Calibri" w:hAnsi="Calibri" w:cs="Times New Roman"/>
          <w:color w:val="767171"/>
          <w:sz w:val="20"/>
          <w:szCs w:val="20"/>
          <w:lang w:eastAsia="es-ES"/>
        </w:rPr>
        <w:t xml:space="preserve">. </w:t>
      </w:r>
      <w:r w:rsidRPr="008A6EB6">
        <w:rPr>
          <w:rFonts w:ascii="Calibri" w:eastAsia="Calibri" w:hAnsi="Calibri" w:cs="Times New Roman"/>
          <w:color w:val="767171"/>
          <w:sz w:val="26"/>
          <w:szCs w:val="26"/>
          <w:lang w:eastAsia="es-ES"/>
        </w:rPr>
        <w:t xml:space="preserve">. . . . . . . . . . . . . . . . . . . . . . . . . . . . . . . . . . . . . . . . . . . . . . . . . . . . . . . . . . </w:t>
      </w:r>
    </w:p>
    <w:p w:rsidR="008A6EB6" w:rsidRPr="008A6EB6" w:rsidRDefault="008A6EB6" w:rsidP="008A6EB6">
      <w:pPr>
        <w:spacing w:after="0" w:line="240" w:lineRule="auto"/>
        <w:jc w:val="both"/>
        <w:rPr>
          <w:rFonts w:ascii="Calibri" w:eastAsia="Calibri" w:hAnsi="Calibri" w:cs="Calibri"/>
          <w:color w:val="767171"/>
          <w:sz w:val="20"/>
          <w:szCs w:val="20"/>
          <w:lang w:eastAsia="es-ES"/>
        </w:rPr>
      </w:pPr>
    </w:p>
    <w:p w:rsidR="008A6EB6" w:rsidRPr="008A6EB6" w:rsidRDefault="008A6EB6" w:rsidP="008A6EB6">
      <w:pPr>
        <w:spacing w:after="0" w:line="240" w:lineRule="auto"/>
        <w:ind w:firstLine="708"/>
        <w:jc w:val="both"/>
        <w:rPr>
          <w:rFonts w:ascii="Calibri" w:eastAsia="Calibri" w:hAnsi="Calibri" w:cs="Calibri"/>
          <w:color w:val="767171"/>
          <w:sz w:val="26"/>
          <w:szCs w:val="26"/>
          <w:lang w:eastAsia="es-ES"/>
        </w:rPr>
      </w:pPr>
      <w:r w:rsidRPr="008A6EB6">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8A6EB6" w:rsidRPr="008A6EB6" w:rsidRDefault="008A6EB6" w:rsidP="008A6EB6">
      <w:pPr>
        <w:spacing w:after="0" w:line="240" w:lineRule="auto"/>
        <w:jc w:val="both"/>
        <w:rPr>
          <w:rFonts w:ascii="Calibri" w:eastAsia="Calibri" w:hAnsi="Calibri" w:cs="Calibri"/>
          <w:color w:val="767171"/>
          <w:sz w:val="20"/>
          <w:szCs w:val="20"/>
          <w:lang w:eastAsia="es-ES"/>
        </w:rPr>
      </w:pPr>
    </w:p>
    <w:p w:rsidR="008A6EB6" w:rsidRPr="008A6EB6" w:rsidRDefault="008A6EB6" w:rsidP="008A6EB6">
      <w:pPr>
        <w:spacing w:after="0" w:line="240" w:lineRule="auto"/>
        <w:jc w:val="center"/>
        <w:rPr>
          <w:rFonts w:ascii="Calibri" w:eastAsia="Calibri" w:hAnsi="Calibri" w:cs="Calibri"/>
          <w:i/>
          <w:iCs/>
          <w:color w:val="767171"/>
          <w:sz w:val="26"/>
          <w:szCs w:val="26"/>
          <w:lang w:eastAsia="es-ES"/>
        </w:rPr>
      </w:pPr>
      <w:r w:rsidRPr="008A6EB6">
        <w:rPr>
          <w:rFonts w:ascii="Calibri" w:eastAsia="Calibri" w:hAnsi="Calibri" w:cs="Calibri"/>
          <w:b/>
          <w:i/>
          <w:iCs/>
          <w:color w:val="767171"/>
          <w:sz w:val="26"/>
          <w:szCs w:val="26"/>
          <w:lang w:eastAsia="es-ES"/>
        </w:rPr>
        <w:t xml:space="preserve">R E S U E L V </w:t>
      </w:r>
      <w:proofErr w:type="gramStart"/>
      <w:r w:rsidRPr="008A6EB6">
        <w:rPr>
          <w:rFonts w:ascii="Calibri" w:eastAsia="Calibri" w:hAnsi="Calibri" w:cs="Calibri"/>
          <w:b/>
          <w:i/>
          <w:iCs/>
          <w:color w:val="767171"/>
          <w:sz w:val="26"/>
          <w:szCs w:val="26"/>
          <w:lang w:eastAsia="es-ES"/>
        </w:rPr>
        <w:t xml:space="preserve">E </w:t>
      </w:r>
      <w:r w:rsidRPr="008A6EB6">
        <w:rPr>
          <w:rFonts w:ascii="Calibri" w:eastAsia="Calibri" w:hAnsi="Calibri" w:cs="Calibri"/>
          <w:i/>
          <w:iCs/>
          <w:color w:val="767171"/>
          <w:sz w:val="26"/>
          <w:szCs w:val="26"/>
          <w:lang w:eastAsia="es-ES"/>
        </w:rPr>
        <w:t>:</w:t>
      </w:r>
      <w:proofErr w:type="gramEnd"/>
    </w:p>
    <w:p w:rsidR="008A6EB6" w:rsidRPr="008A6EB6" w:rsidRDefault="008A6EB6" w:rsidP="008A6EB6">
      <w:pPr>
        <w:spacing w:after="0" w:line="240" w:lineRule="auto"/>
        <w:jc w:val="both"/>
        <w:rPr>
          <w:rFonts w:ascii="Calibri" w:eastAsia="Calibri" w:hAnsi="Calibri" w:cs="Calibri"/>
          <w:color w:val="767171"/>
          <w:sz w:val="20"/>
          <w:szCs w:val="20"/>
          <w:lang w:eastAsia="es-ES"/>
        </w:rPr>
      </w:pPr>
    </w:p>
    <w:p w:rsidR="008A6EB6" w:rsidRPr="008A6EB6" w:rsidRDefault="008A6EB6" w:rsidP="008A6EB6">
      <w:pPr>
        <w:spacing w:after="0" w:line="240" w:lineRule="auto"/>
        <w:ind w:firstLine="708"/>
        <w:jc w:val="both"/>
        <w:rPr>
          <w:rFonts w:ascii="Calibri" w:eastAsia="Calibri" w:hAnsi="Calibri" w:cs="Calibri"/>
          <w:color w:val="767171"/>
          <w:sz w:val="26"/>
          <w:szCs w:val="26"/>
          <w:lang w:eastAsia="es-ES"/>
        </w:rPr>
      </w:pPr>
      <w:r w:rsidRPr="008A6EB6">
        <w:rPr>
          <w:rFonts w:ascii="Calibri" w:eastAsia="Calibri" w:hAnsi="Calibri" w:cs="Calibri"/>
          <w:b/>
          <w:bCs/>
          <w:i/>
          <w:iCs/>
          <w:color w:val="767171"/>
          <w:sz w:val="26"/>
          <w:szCs w:val="26"/>
          <w:lang w:eastAsia="es-ES"/>
        </w:rPr>
        <w:t>PRIMERO</w:t>
      </w:r>
      <w:r w:rsidRPr="008A6EB6">
        <w:rPr>
          <w:rFonts w:ascii="Calibri" w:eastAsia="Calibri" w:hAnsi="Calibri" w:cs="Calibri"/>
          <w:color w:val="767171"/>
          <w:sz w:val="26"/>
          <w:szCs w:val="26"/>
          <w:lang w:eastAsia="es-ES"/>
        </w:rPr>
        <w:t xml:space="preserve">.- Este Juzgado Segundo Administrativo municipal determina ser </w:t>
      </w:r>
      <w:r w:rsidRPr="008A6EB6">
        <w:rPr>
          <w:rFonts w:ascii="Calibri" w:eastAsia="Calibri" w:hAnsi="Calibri" w:cs="Calibri"/>
          <w:b/>
          <w:color w:val="767171"/>
          <w:sz w:val="26"/>
          <w:szCs w:val="26"/>
          <w:lang w:eastAsia="es-ES"/>
        </w:rPr>
        <w:t>competente</w:t>
      </w:r>
      <w:r w:rsidRPr="008A6EB6">
        <w:rPr>
          <w:rFonts w:ascii="Calibri" w:eastAsia="Calibri" w:hAnsi="Calibri" w:cs="Calibri"/>
          <w:color w:val="767171"/>
          <w:sz w:val="26"/>
          <w:szCs w:val="26"/>
          <w:lang w:eastAsia="es-ES"/>
        </w:rPr>
        <w:t xml:space="preserve"> para conocer y resolver del presente proceso administrativo. . . . . . . </w:t>
      </w:r>
    </w:p>
    <w:p w:rsidR="008A6EB6" w:rsidRPr="008A6EB6" w:rsidRDefault="008A6EB6" w:rsidP="008A6EB6">
      <w:pPr>
        <w:spacing w:after="0" w:line="240" w:lineRule="auto"/>
        <w:jc w:val="both"/>
        <w:rPr>
          <w:rFonts w:ascii="Calibri" w:eastAsia="Calibri" w:hAnsi="Calibri" w:cs="Calibri"/>
          <w:color w:val="767171"/>
          <w:sz w:val="20"/>
          <w:szCs w:val="20"/>
          <w:lang w:eastAsia="es-ES"/>
        </w:rPr>
      </w:pPr>
    </w:p>
    <w:p w:rsidR="008A6EB6" w:rsidRPr="008A6EB6" w:rsidRDefault="008A6EB6" w:rsidP="008A6EB6">
      <w:pPr>
        <w:spacing w:after="0" w:line="240" w:lineRule="auto"/>
        <w:ind w:firstLine="708"/>
        <w:jc w:val="both"/>
        <w:rPr>
          <w:rFonts w:ascii="Calibri" w:eastAsia="Calibri" w:hAnsi="Calibri" w:cs="Calibri"/>
          <w:color w:val="767171"/>
          <w:sz w:val="26"/>
          <w:szCs w:val="26"/>
          <w:lang w:val="es-ES" w:eastAsia="es-ES"/>
        </w:rPr>
      </w:pPr>
      <w:r w:rsidRPr="008A6EB6">
        <w:rPr>
          <w:rFonts w:ascii="Calibri" w:eastAsia="Calibri" w:hAnsi="Calibri" w:cs="Calibri"/>
          <w:b/>
          <w:bCs/>
          <w:i/>
          <w:iCs/>
          <w:color w:val="767171"/>
          <w:sz w:val="26"/>
          <w:szCs w:val="26"/>
          <w:lang w:val="es-ES" w:eastAsia="es-ES"/>
        </w:rPr>
        <w:t xml:space="preserve">SEGUNDO.- </w:t>
      </w:r>
      <w:r w:rsidRPr="008A6EB6">
        <w:rPr>
          <w:rFonts w:ascii="Calibri" w:eastAsia="Calibri" w:hAnsi="Calibri" w:cs="Calibri"/>
          <w:color w:val="767171"/>
          <w:sz w:val="26"/>
          <w:szCs w:val="26"/>
          <w:lang w:val="es-ES" w:eastAsia="es-ES"/>
        </w:rPr>
        <w:t xml:space="preserve">Resulta </w:t>
      </w:r>
      <w:r w:rsidRPr="008A6EB6">
        <w:rPr>
          <w:rFonts w:ascii="Calibri" w:eastAsia="Calibri" w:hAnsi="Calibri" w:cs="Calibri"/>
          <w:b/>
          <w:color w:val="767171"/>
          <w:sz w:val="26"/>
          <w:szCs w:val="26"/>
          <w:lang w:val="es-ES" w:eastAsia="es-ES"/>
        </w:rPr>
        <w:t>procedente</w:t>
      </w:r>
      <w:r w:rsidRPr="008A6EB6">
        <w:rPr>
          <w:rFonts w:ascii="Calibri" w:eastAsia="Calibri" w:hAnsi="Calibri" w:cs="Calibri"/>
          <w:color w:val="767171"/>
          <w:sz w:val="26"/>
          <w:szCs w:val="26"/>
          <w:lang w:val="es-ES" w:eastAsia="es-ES"/>
        </w:rPr>
        <w:t xml:space="preserve"> el proceso administrativo promovido por el ciudadano *****, en contra del acta de infracción impugnada. . . . . . . . . . . . . . . . . . . . . . . . . . . . . . . . . . . . . . . . . . . . . . . . . . . </w:t>
      </w:r>
    </w:p>
    <w:p w:rsidR="008A6EB6" w:rsidRPr="008A6EB6" w:rsidRDefault="008A6EB6" w:rsidP="008A6EB6">
      <w:pPr>
        <w:spacing w:after="0" w:line="240" w:lineRule="auto"/>
        <w:jc w:val="both"/>
        <w:rPr>
          <w:rFonts w:ascii="Calibri" w:eastAsia="Calibri" w:hAnsi="Calibri" w:cs="Calibri"/>
          <w:bCs/>
          <w:iCs/>
          <w:color w:val="767171"/>
          <w:sz w:val="20"/>
          <w:szCs w:val="20"/>
          <w:lang w:val="es-ES" w:eastAsia="es-ES"/>
        </w:rPr>
      </w:pPr>
    </w:p>
    <w:p w:rsidR="008A6EB6" w:rsidRPr="008A6EB6" w:rsidRDefault="008A6EB6" w:rsidP="008A6EB6">
      <w:pPr>
        <w:spacing w:after="0" w:line="240" w:lineRule="auto"/>
        <w:ind w:firstLine="708"/>
        <w:jc w:val="both"/>
        <w:rPr>
          <w:rFonts w:ascii="Calibri" w:eastAsia="Calibri" w:hAnsi="Calibri" w:cs="Calibri"/>
          <w:b/>
          <w:color w:val="767171"/>
          <w:sz w:val="26"/>
          <w:szCs w:val="26"/>
          <w:lang w:val="es-ES" w:eastAsia="es-ES"/>
        </w:rPr>
      </w:pPr>
      <w:r w:rsidRPr="008A6EB6">
        <w:rPr>
          <w:rFonts w:ascii="Calibri" w:eastAsia="Calibri" w:hAnsi="Calibri" w:cs="Times New Roman"/>
          <w:b/>
          <w:bCs/>
          <w:i/>
          <w:iCs/>
          <w:color w:val="767171"/>
          <w:sz w:val="26"/>
          <w:szCs w:val="24"/>
          <w:lang w:val="es-ES" w:eastAsia="es-ES"/>
        </w:rPr>
        <w:t>TERCERO</w:t>
      </w:r>
      <w:r w:rsidRPr="008A6EB6">
        <w:rPr>
          <w:rFonts w:ascii="Calibri" w:eastAsia="Calibri" w:hAnsi="Calibri" w:cs="Times New Roman"/>
          <w:color w:val="767171"/>
          <w:sz w:val="26"/>
          <w:szCs w:val="24"/>
          <w:lang w:val="es-ES" w:eastAsia="es-ES"/>
        </w:rPr>
        <w:t xml:space="preserve">.- Se </w:t>
      </w:r>
      <w:proofErr w:type="spellStart"/>
      <w:r w:rsidRPr="008A6EB6">
        <w:rPr>
          <w:rFonts w:ascii="Calibri" w:eastAsia="Calibri" w:hAnsi="Calibri" w:cs="Times New Roman"/>
          <w:b/>
          <w:color w:val="767171"/>
          <w:sz w:val="26"/>
          <w:szCs w:val="24"/>
          <w:lang w:val="es-ES" w:eastAsia="es-ES"/>
        </w:rPr>
        <w:t>decreta</w:t>
      </w:r>
      <w:r w:rsidRPr="008A6EB6">
        <w:rPr>
          <w:rFonts w:ascii="Calibri" w:eastAsia="Calibri" w:hAnsi="Calibri" w:cs="Times New Roman"/>
          <w:bCs/>
          <w:color w:val="767171"/>
          <w:sz w:val="26"/>
          <w:szCs w:val="24"/>
          <w:lang w:val="es-ES" w:eastAsia="es-ES"/>
        </w:rPr>
        <w:t>la</w:t>
      </w:r>
      <w:proofErr w:type="spellEnd"/>
      <w:r w:rsidRPr="008A6EB6">
        <w:rPr>
          <w:rFonts w:ascii="Calibri" w:eastAsia="Calibri" w:hAnsi="Calibri" w:cs="Times New Roman"/>
          <w:b/>
          <w:bCs/>
          <w:color w:val="767171"/>
          <w:sz w:val="26"/>
          <w:szCs w:val="24"/>
          <w:lang w:val="es-ES" w:eastAsia="es-ES"/>
        </w:rPr>
        <w:t xml:space="preserve"> NULIDAD TOTAL </w:t>
      </w:r>
      <w:proofErr w:type="spellStart"/>
      <w:r w:rsidRPr="008A6EB6">
        <w:rPr>
          <w:rFonts w:ascii="Calibri" w:eastAsia="Calibri" w:hAnsi="Calibri" w:cs="Times New Roman"/>
          <w:color w:val="767171"/>
          <w:sz w:val="26"/>
          <w:szCs w:val="24"/>
          <w:lang w:val="es-ES" w:eastAsia="es-ES"/>
        </w:rPr>
        <w:t>del</w:t>
      </w:r>
      <w:r w:rsidRPr="008A6EB6">
        <w:rPr>
          <w:rFonts w:ascii="Calibri" w:eastAsia="Calibri" w:hAnsi="Calibri" w:cs="Calibri"/>
          <w:b/>
          <w:color w:val="767171"/>
          <w:sz w:val="26"/>
          <w:szCs w:val="26"/>
          <w:lang w:val="es-ES" w:eastAsia="es-ES"/>
        </w:rPr>
        <w:t>Acta</w:t>
      </w:r>
      <w:proofErr w:type="spellEnd"/>
      <w:r w:rsidRPr="008A6EB6">
        <w:rPr>
          <w:rFonts w:ascii="Calibri" w:eastAsia="Calibri" w:hAnsi="Calibri" w:cs="Calibri"/>
          <w:b/>
          <w:color w:val="767171"/>
          <w:sz w:val="26"/>
          <w:szCs w:val="26"/>
          <w:lang w:val="es-ES" w:eastAsia="es-ES"/>
        </w:rPr>
        <w:t xml:space="preserve"> de Infracción</w:t>
      </w:r>
      <w:r w:rsidRPr="008A6EB6">
        <w:rPr>
          <w:rFonts w:ascii="Calibri" w:eastAsia="Calibri" w:hAnsi="Calibri" w:cs="Calibri"/>
          <w:color w:val="767171"/>
          <w:sz w:val="26"/>
          <w:szCs w:val="26"/>
          <w:lang w:val="es-ES" w:eastAsia="es-ES"/>
        </w:rPr>
        <w:t xml:space="preserve"> con número </w:t>
      </w:r>
      <w:r w:rsidRPr="008A6EB6">
        <w:rPr>
          <w:rFonts w:ascii="Calibri" w:eastAsia="Calibri" w:hAnsi="Calibri" w:cs="Calibri"/>
          <w:b/>
          <w:color w:val="767171"/>
          <w:sz w:val="26"/>
          <w:szCs w:val="26"/>
          <w:lang w:val="es-ES" w:eastAsia="es-ES"/>
        </w:rPr>
        <w:t xml:space="preserve">T-5565161 (T guion cinco-cinco-seis-cinco-uno-seis-uno) </w:t>
      </w:r>
      <w:r w:rsidRPr="008A6EB6">
        <w:rPr>
          <w:rFonts w:ascii="Calibri" w:eastAsia="Calibri" w:hAnsi="Calibri" w:cs="Calibri"/>
          <w:color w:val="767171"/>
          <w:sz w:val="26"/>
          <w:szCs w:val="26"/>
          <w:lang w:val="es-ES" w:eastAsia="es-ES"/>
        </w:rPr>
        <w:t xml:space="preserve">de fecha </w:t>
      </w:r>
      <w:r w:rsidRPr="008A6EB6">
        <w:rPr>
          <w:rFonts w:ascii="Calibri" w:eastAsia="Calibri" w:hAnsi="Calibri" w:cs="Calibri"/>
          <w:b/>
          <w:color w:val="767171"/>
          <w:sz w:val="26"/>
          <w:szCs w:val="26"/>
          <w:lang w:val="es-ES" w:eastAsia="es-ES"/>
        </w:rPr>
        <w:t>27</w:t>
      </w:r>
      <w:r w:rsidRPr="008A6EB6">
        <w:rPr>
          <w:rFonts w:ascii="Calibri" w:eastAsia="Calibri" w:hAnsi="Calibri" w:cs="Calibri"/>
          <w:color w:val="767171"/>
          <w:sz w:val="26"/>
          <w:szCs w:val="26"/>
          <w:lang w:val="es-ES" w:eastAsia="es-ES"/>
        </w:rPr>
        <w:t xml:space="preserve"> veintisiete de </w:t>
      </w:r>
      <w:r w:rsidRPr="008A6EB6">
        <w:rPr>
          <w:rFonts w:ascii="Calibri" w:eastAsia="Calibri" w:hAnsi="Calibri" w:cs="Calibri"/>
          <w:b/>
          <w:color w:val="767171"/>
          <w:sz w:val="26"/>
          <w:szCs w:val="26"/>
          <w:lang w:val="es-ES" w:eastAsia="es-ES"/>
        </w:rPr>
        <w:t>abril</w:t>
      </w:r>
      <w:r w:rsidRPr="008A6EB6">
        <w:rPr>
          <w:rFonts w:ascii="Calibri" w:eastAsia="Calibri" w:hAnsi="Calibri" w:cs="Calibri"/>
          <w:color w:val="767171"/>
          <w:sz w:val="26"/>
          <w:szCs w:val="26"/>
          <w:lang w:val="es-ES" w:eastAsia="es-ES"/>
        </w:rPr>
        <w:t xml:space="preserve"> del año </w:t>
      </w:r>
      <w:r w:rsidRPr="008A6EB6">
        <w:rPr>
          <w:rFonts w:ascii="Calibri" w:eastAsia="Calibri" w:hAnsi="Calibri" w:cs="Calibri"/>
          <w:b/>
          <w:color w:val="767171"/>
          <w:sz w:val="26"/>
          <w:szCs w:val="26"/>
          <w:lang w:val="es-ES" w:eastAsia="es-ES"/>
        </w:rPr>
        <w:t>2017</w:t>
      </w:r>
      <w:r w:rsidRPr="008A6EB6">
        <w:rPr>
          <w:rFonts w:ascii="Calibri" w:eastAsia="Calibri" w:hAnsi="Calibri" w:cs="Calibri"/>
          <w:color w:val="767171"/>
          <w:sz w:val="26"/>
          <w:szCs w:val="26"/>
          <w:lang w:val="es-ES" w:eastAsia="es-ES"/>
        </w:rPr>
        <w:t xml:space="preserve"> dos mil diecisiete; en base a las consideraciones lógicas y jurídicas expresadas en el Considerando Sexto de la presente sentencia. </w:t>
      </w:r>
    </w:p>
    <w:p w:rsidR="008A6EB6" w:rsidRPr="008A6EB6" w:rsidRDefault="008A6EB6" w:rsidP="008A6EB6">
      <w:pPr>
        <w:spacing w:after="0" w:line="240" w:lineRule="auto"/>
        <w:jc w:val="both"/>
        <w:rPr>
          <w:rFonts w:ascii="Calibri" w:eastAsia="Calibri" w:hAnsi="Calibri" w:cs="Calibri"/>
          <w:b/>
          <w:bCs/>
          <w:i/>
          <w:iCs/>
          <w:color w:val="767171"/>
          <w:sz w:val="20"/>
          <w:szCs w:val="20"/>
          <w:lang w:val="es-ES" w:eastAsia="es-ES"/>
        </w:rPr>
      </w:pPr>
    </w:p>
    <w:p w:rsidR="008A6EB6" w:rsidRPr="008A6EB6" w:rsidRDefault="008A6EB6" w:rsidP="008A6EB6">
      <w:pPr>
        <w:spacing w:after="0" w:line="240" w:lineRule="auto"/>
        <w:ind w:firstLine="708"/>
        <w:jc w:val="both"/>
        <w:rPr>
          <w:rFonts w:ascii="Calibri" w:eastAsia="Calibri" w:hAnsi="Calibri" w:cs="Calibri"/>
          <w:color w:val="767171"/>
          <w:sz w:val="26"/>
          <w:szCs w:val="26"/>
          <w:lang w:eastAsia="es-ES"/>
        </w:rPr>
      </w:pPr>
      <w:r w:rsidRPr="008A6EB6">
        <w:rPr>
          <w:rFonts w:ascii="Calibri" w:eastAsia="Calibri" w:hAnsi="Calibri" w:cs="Calibri"/>
          <w:b/>
          <w:bCs/>
          <w:i/>
          <w:iCs/>
          <w:color w:val="767171"/>
          <w:sz w:val="26"/>
          <w:szCs w:val="26"/>
          <w:lang w:val="es-ES" w:eastAsia="es-ES"/>
        </w:rPr>
        <w:t xml:space="preserve">CUARTO.- </w:t>
      </w:r>
      <w:r w:rsidRPr="008A6EB6">
        <w:rPr>
          <w:rFonts w:ascii="Calibri" w:eastAsia="Calibri" w:hAnsi="Calibri" w:cs="Calibri"/>
          <w:color w:val="767171"/>
          <w:sz w:val="26"/>
          <w:szCs w:val="26"/>
          <w:lang w:eastAsia="es-ES"/>
        </w:rPr>
        <w:t xml:space="preserve">Se </w:t>
      </w:r>
      <w:r w:rsidRPr="008A6EB6">
        <w:rPr>
          <w:rFonts w:ascii="Calibri" w:eastAsia="Calibri" w:hAnsi="Calibri" w:cs="Calibri"/>
          <w:b/>
          <w:color w:val="767171"/>
          <w:sz w:val="26"/>
          <w:szCs w:val="26"/>
          <w:lang w:eastAsia="es-ES"/>
        </w:rPr>
        <w:t>condena</w:t>
      </w:r>
      <w:r w:rsidRPr="008A6EB6">
        <w:rPr>
          <w:rFonts w:ascii="Calibri" w:eastAsia="Calibri" w:hAnsi="Calibri" w:cs="Calibri"/>
          <w:color w:val="767171"/>
          <w:sz w:val="26"/>
          <w:szCs w:val="26"/>
          <w:lang w:eastAsia="es-ES"/>
        </w:rPr>
        <w:t xml:space="preserve"> a la Agente de Tránsito de nombre </w:t>
      </w:r>
      <w:r w:rsidRPr="008A6EB6">
        <w:rPr>
          <w:rFonts w:ascii="Calibri" w:eastAsia="Calibri" w:hAnsi="Calibri" w:cs="Calibri"/>
          <w:b/>
          <w:color w:val="767171"/>
          <w:sz w:val="26"/>
          <w:szCs w:val="26"/>
          <w:lang w:eastAsia="es-ES"/>
        </w:rPr>
        <w:t>*****</w:t>
      </w:r>
      <w:r w:rsidRPr="008A6EB6">
        <w:rPr>
          <w:rFonts w:ascii="Calibri" w:eastAsia="Calibri" w:hAnsi="Calibri" w:cs="Calibri"/>
          <w:color w:val="767171"/>
          <w:sz w:val="26"/>
          <w:szCs w:val="26"/>
          <w:lang w:eastAsia="es-ES"/>
        </w:rPr>
        <w:t xml:space="preserve">, a que </w:t>
      </w:r>
      <w:r w:rsidRPr="008A6EB6">
        <w:rPr>
          <w:rFonts w:ascii="Calibri" w:eastAsia="Calibri" w:hAnsi="Calibri" w:cs="Calibri"/>
          <w:b/>
          <w:color w:val="767171"/>
          <w:sz w:val="26"/>
          <w:szCs w:val="26"/>
          <w:lang w:eastAsia="es-ES"/>
        </w:rPr>
        <w:t>devuelva</w:t>
      </w:r>
      <w:r w:rsidRPr="008A6EB6">
        <w:rPr>
          <w:rFonts w:ascii="Calibri" w:eastAsia="Calibri" w:hAnsi="Calibri" w:cs="Calibri"/>
          <w:color w:val="767171"/>
          <w:sz w:val="26"/>
          <w:szCs w:val="26"/>
          <w:lang w:eastAsia="es-ES"/>
        </w:rPr>
        <w:t xml:space="preserve"> al ciudadano </w:t>
      </w:r>
      <w:r w:rsidRPr="008A6EB6">
        <w:rPr>
          <w:rFonts w:ascii="Calibri" w:eastAsia="Calibri" w:hAnsi="Calibri" w:cs="Calibri"/>
          <w:b/>
          <w:color w:val="767171"/>
          <w:sz w:val="26"/>
          <w:szCs w:val="26"/>
          <w:lang w:eastAsia="es-ES"/>
        </w:rPr>
        <w:t>*****</w:t>
      </w:r>
      <w:r w:rsidRPr="008A6EB6">
        <w:rPr>
          <w:rFonts w:ascii="Calibri" w:eastAsia="Calibri" w:hAnsi="Calibri" w:cs="Calibri"/>
          <w:color w:val="767171"/>
          <w:sz w:val="26"/>
          <w:szCs w:val="26"/>
          <w:lang w:eastAsia="es-ES"/>
        </w:rPr>
        <w:t xml:space="preserve">, la </w:t>
      </w:r>
      <w:r w:rsidRPr="008A6EB6">
        <w:rPr>
          <w:rFonts w:ascii="Calibri" w:eastAsia="Calibri" w:hAnsi="Calibri" w:cs="Times New Roman"/>
          <w:color w:val="767171"/>
          <w:sz w:val="26"/>
          <w:szCs w:val="26"/>
          <w:lang w:eastAsia="es-ES"/>
        </w:rPr>
        <w:t>cantidad de</w:t>
      </w:r>
      <w:r w:rsidRPr="008A6EB6">
        <w:rPr>
          <w:rFonts w:ascii="Calibri" w:eastAsia="Calibri" w:hAnsi="Calibri" w:cs="Calibri"/>
          <w:b/>
          <w:iCs/>
          <w:color w:val="767171"/>
          <w:sz w:val="26"/>
          <w:szCs w:val="26"/>
          <w:lang w:eastAsia="es-ES"/>
        </w:rPr>
        <w:t>$135.88 (ciento treinta y cinco pesos 88/100 Moneda Nacional),</w:t>
      </w:r>
      <w:r w:rsidRPr="008A6EB6">
        <w:rPr>
          <w:rFonts w:ascii="Calibri" w:eastAsia="Calibri" w:hAnsi="Calibri" w:cs="Calibri"/>
          <w:iCs/>
          <w:color w:val="767171"/>
          <w:sz w:val="26"/>
          <w:szCs w:val="26"/>
          <w:lang w:eastAsia="es-ES"/>
        </w:rPr>
        <w:t xml:space="preserve"> pagada por concepto de multa, conforme a lo señalado en el recibo oficial con número AA 6724745, (AA seis-siete-dos-cuatro-siete-cuatro-cinco), de fecha 18 dieciocho de mayo del año próximo pasado. </w:t>
      </w:r>
      <w:r w:rsidRPr="008A6EB6">
        <w:rPr>
          <w:rFonts w:ascii="Calibri" w:eastAsia="Calibri" w:hAnsi="Calibri" w:cs="Calibri"/>
          <w:color w:val="767171"/>
          <w:sz w:val="26"/>
          <w:szCs w:val="26"/>
          <w:lang w:eastAsia="es-ES"/>
        </w:rPr>
        <w:t xml:space="preserve">Lo anterior de acuerdo a lo argumentado en el Considerando Octavo de esta resolución. . . . . . . . . . . . . . . . . . </w:t>
      </w:r>
    </w:p>
    <w:p w:rsidR="008A6EB6" w:rsidRPr="008A6EB6" w:rsidRDefault="008A6EB6" w:rsidP="008A6EB6">
      <w:pPr>
        <w:spacing w:after="0" w:line="240" w:lineRule="auto"/>
        <w:ind w:firstLine="708"/>
        <w:jc w:val="both"/>
        <w:rPr>
          <w:rFonts w:ascii="Calibri" w:eastAsia="Calibri" w:hAnsi="Calibri" w:cs="Calibri"/>
          <w:color w:val="767171"/>
          <w:sz w:val="20"/>
          <w:szCs w:val="20"/>
          <w:lang w:eastAsia="es-ES"/>
        </w:rPr>
      </w:pPr>
    </w:p>
    <w:p w:rsidR="008A6EB6" w:rsidRPr="008A6EB6" w:rsidRDefault="008A6EB6" w:rsidP="008A6EB6">
      <w:pPr>
        <w:spacing w:after="0" w:line="240" w:lineRule="auto"/>
        <w:ind w:firstLine="708"/>
        <w:jc w:val="both"/>
        <w:rPr>
          <w:rFonts w:ascii="Calibri" w:eastAsia="Calibri" w:hAnsi="Calibri" w:cs="Times New Roman"/>
          <w:color w:val="767171"/>
          <w:sz w:val="26"/>
          <w:szCs w:val="26"/>
          <w:lang w:eastAsia="es-ES"/>
        </w:rPr>
      </w:pPr>
      <w:r w:rsidRPr="008A6EB6">
        <w:rPr>
          <w:rFonts w:ascii="Calibri" w:eastAsia="Calibri" w:hAnsi="Calibri" w:cs="Calibri"/>
          <w:color w:val="767171"/>
          <w:sz w:val="26"/>
          <w:szCs w:val="26"/>
          <w:lang w:eastAsia="es-ES"/>
        </w:rPr>
        <w:t xml:space="preserve">Devolución que se deberá realizar dentro de los </w:t>
      </w:r>
      <w:r w:rsidRPr="008A6EB6">
        <w:rPr>
          <w:rFonts w:ascii="Calibri" w:eastAsia="Calibri" w:hAnsi="Calibri" w:cs="Calibri"/>
          <w:b/>
          <w:color w:val="767171"/>
          <w:sz w:val="26"/>
          <w:szCs w:val="26"/>
          <w:lang w:eastAsia="es-ES"/>
        </w:rPr>
        <w:t>15 quince días</w:t>
      </w:r>
      <w:r w:rsidRPr="008A6EB6">
        <w:rPr>
          <w:rFonts w:ascii="Calibri" w:eastAsia="Calibri" w:hAnsi="Calibri" w:cs="Calibri"/>
          <w:color w:val="767171"/>
          <w:sz w:val="26"/>
          <w:szCs w:val="26"/>
          <w:lang w:eastAsia="es-ES"/>
        </w:rPr>
        <w:t xml:space="preserve"> hábiles siguientes a la fecha en que </w:t>
      </w:r>
      <w:r w:rsidRPr="008A6EB6">
        <w:rPr>
          <w:rFonts w:ascii="Calibri" w:eastAsia="Calibri" w:hAnsi="Calibri" w:cs="Calibri"/>
          <w:b/>
          <w:color w:val="767171"/>
          <w:sz w:val="26"/>
          <w:szCs w:val="26"/>
          <w:lang w:eastAsia="es-ES"/>
        </w:rPr>
        <w:t>cause ejecutoria</w:t>
      </w:r>
      <w:r w:rsidRPr="008A6EB6">
        <w:rPr>
          <w:rFonts w:ascii="Calibri" w:eastAsia="Calibri" w:hAnsi="Calibri" w:cs="Calibri"/>
          <w:color w:val="767171"/>
          <w:sz w:val="26"/>
          <w:szCs w:val="26"/>
          <w:lang w:eastAsia="es-ES"/>
        </w:rPr>
        <w:t xml:space="preserve"> la presente resolución; debiendo </w:t>
      </w:r>
      <w:r w:rsidRPr="008A6EB6">
        <w:rPr>
          <w:rFonts w:ascii="Calibri" w:eastAsia="Calibri" w:hAnsi="Calibri" w:cs="Calibri"/>
          <w:b/>
          <w:color w:val="767171"/>
          <w:sz w:val="26"/>
          <w:szCs w:val="26"/>
          <w:lang w:eastAsia="es-ES"/>
        </w:rPr>
        <w:t>informar</w:t>
      </w:r>
      <w:r w:rsidRPr="008A6EB6">
        <w:rPr>
          <w:rFonts w:ascii="Calibri" w:eastAsia="Calibri" w:hAnsi="Calibri" w:cs="Calibri"/>
          <w:color w:val="767171"/>
          <w:sz w:val="26"/>
          <w:szCs w:val="26"/>
          <w:lang w:eastAsia="es-ES"/>
        </w:rPr>
        <w:t xml:space="preserve"> a este Juzgado del cumplimiento dado al presente resolutivo, acompañando las constancias relativas que así lo acrediten. . . . . . . . . . . . . . . . . . . </w:t>
      </w:r>
    </w:p>
    <w:p w:rsidR="008A6EB6" w:rsidRPr="008A6EB6" w:rsidRDefault="008A6EB6" w:rsidP="008A6EB6">
      <w:pPr>
        <w:spacing w:after="0" w:line="240" w:lineRule="auto"/>
        <w:jc w:val="both"/>
        <w:rPr>
          <w:rFonts w:ascii="Calibri" w:eastAsia="Calibri" w:hAnsi="Calibri" w:cs="Calibri"/>
          <w:color w:val="767171"/>
          <w:sz w:val="20"/>
          <w:szCs w:val="20"/>
          <w:lang w:eastAsia="es-ES"/>
        </w:rPr>
      </w:pPr>
    </w:p>
    <w:p w:rsidR="008A6EB6" w:rsidRPr="008A6EB6" w:rsidRDefault="008A6EB6" w:rsidP="008A6EB6">
      <w:pPr>
        <w:spacing w:after="0" w:line="240" w:lineRule="auto"/>
        <w:ind w:firstLine="708"/>
        <w:jc w:val="both"/>
        <w:rPr>
          <w:rFonts w:ascii="Calibri" w:eastAsia="Calibri" w:hAnsi="Calibri" w:cs="Calibri"/>
          <w:color w:val="767171"/>
          <w:sz w:val="26"/>
          <w:szCs w:val="26"/>
          <w:lang w:eastAsia="es-ES"/>
        </w:rPr>
      </w:pPr>
      <w:r w:rsidRPr="008A6EB6">
        <w:rPr>
          <w:rFonts w:ascii="Calibri" w:eastAsia="Calibri" w:hAnsi="Calibri" w:cs="Calibri"/>
          <w:color w:val="767171"/>
          <w:sz w:val="26"/>
          <w:szCs w:val="26"/>
          <w:lang w:eastAsia="es-ES"/>
        </w:rPr>
        <w:t xml:space="preserve">Notifíquese a la autoridad demandada por oficio y por correo electrónico, y a la parte actora personalmente y también por correo electrónico. . . . . . . . . . . . </w:t>
      </w:r>
    </w:p>
    <w:p w:rsidR="008A6EB6" w:rsidRPr="008A6EB6" w:rsidRDefault="008A6EB6" w:rsidP="008A6EB6">
      <w:pPr>
        <w:spacing w:after="0" w:line="240" w:lineRule="auto"/>
        <w:jc w:val="both"/>
        <w:rPr>
          <w:rFonts w:ascii="Calibri" w:eastAsia="Calibri" w:hAnsi="Calibri" w:cs="Calibri"/>
          <w:color w:val="767171"/>
          <w:sz w:val="20"/>
          <w:szCs w:val="20"/>
          <w:lang w:eastAsia="es-ES"/>
        </w:rPr>
      </w:pPr>
    </w:p>
    <w:p w:rsidR="008A6EB6" w:rsidRPr="008A6EB6" w:rsidRDefault="008A6EB6" w:rsidP="008A6EB6">
      <w:pPr>
        <w:spacing w:after="0" w:line="240" w:lineRule="auto"/>
        <w:ind w:firstLine="708"/>
        <w:jc w:val="both"/>
        <w:rPr>
          <w:rFonts w:ascii="Calibri" w:eastAsia="Calibri" w:hAnsi="Calibri" w:cs="Calibri"/>
          <w:b/>
          <w:bCs/>
          <w:color w:val="767171"/>
          <w:sz w:val="26"/>
          <w:szCs w:val="26"/>
          <w:lang w:eastAsia="es-ES"/>
        </w:rPr>
      </w:pPr>
      <w:r w:rsidRPr="008A6EB6">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8A6EB6" w:rsidRPr="008A6EB6" w:rsidRDefault="008A6EB6" w:rsidP="008A6EB6">
      <w:pPr>
        <w:spacing w:after="0" w:line="240" w:lineRule="auto"/>
        <w:jc w:val="both"/>
        <w:rPr>
          <w:rFonts w:ascii="Calibri" w:eastAsia="Calibri" w:hAnsi="Calibri" w:cs="Calibri"/>
          <w:color w:val="767171"/>
          <w:sz w:val="20"/>
          <w:szCs w:val="20"/>
          <w:lang w:eastAsia="es-ES"/>
        </w:rPr>
      </w:pPr>
    </w:p>
    <w:p w:rsidR="008A6EB6" w:rsidRPr="008A6EB6" w:rsidRDefault="008A6EB6" w:rsidP="008A6EB6">
      <w:pPr>
        <w:spacing w:after="0" w:line="240" w:lineRule="auto"/>
        <w:ind w:firstLine="708"/>
        <w:jc w:val="both"/>
        <w:rPr>
          <w:rFonts w:ascii="Calibri" w:eastAsia="Calibri" w:hAnsi="Calibri" w:cs="Calibri"/>
          <w:color w:val="767171"/>
          <w:sz w:val="26"/>
          <w:szCs w:val="26"/>
          <w:lang w:eastAsia="es-ES"/>
        </w:rPr>
      </w:pPr>
      <w:r w:rsidRPr="008A6EB6">
        <w:rPr>
          <w:rFonts w:ascii="Calibri" w:eastAsia="Calibri" w:hAnsi="Calibri" w:cs="Calibri"/>
          <w:color w:val="767171"/>
          <w:sz w:val="26"/>
          <w:szCs w:val="26"/>
          <w:lang w:eastAsia="es-ES"/>
        </w:rPr>
        <w:t xml:space="preserve">Así lo resolvió y firma el Licenciado </w:t>
      </w:r>
      <w:r w:rsidRPr="008A6EB6">
        <w:rPr>
          <w:rFonts w:ascii="Calibri" w:eastAsia="Calibri" w:hAnsi="Calibri" w:cs="Calibri"/>
          <w:b/>
          <w:bCs/>
          <w:color w:val="767171"/>
          <w:sz w:val="26"/>
          <w:szCs w:val="26"/>
          <w:lang w:eastAsia="es-ES"/>
        </w:rPr>
        <w:t>Ernesto Alejandro Mora Álvarez</w:t>
      </w:r>
      <w:r w:rsidRPr="008A6EB6">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8A6EB6">
        <w:rPr>
          <w:rFonts w:ascii="Calibri" w:eastAsia="Calibri" w:hAnsi="Calibri" w:cs="Calibri"/>
          <w:b/>
          <w:color w:val="767171"/>
          <w:sz w:val="26"/>
          <w:szCs w:val="26"/>
          <w:lang w:eastAsia="es-ES"/>
        </w:rPr>
        <w:t>María de Rocío Villanueva Sánchez</w:t>
      </w:r>
      <w:r w:rsidRPr="008A6EB6">
        <w:rPr>
          <w:rFonts w:ascii="Calibri" w:eastAsia="Calibri" w:hAnsi="Calibri" w:cs="Calibri"/>
          <w:color w:val="767171"/>
          <w:sz w:val="26"/>
          <w:szCs w:val="26"/>
          <w:lang w:eastAsia="es-ES"/>
        </w:rPr>
        <w:t>,  quien da fe. . . . . . . . . . . . . . . . . . . . . . . . . . . . . . . . . . . . . . . . . .</w:t>
      </w:r>
    </w:p>
    <w:p w:rsidR="00AB1F38" w:rsidRDefault="008A6EB6"/>
    <w:sectPr w:rsidR="00AB1F38" w:rsidSect="00DC7DA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rsids>
    <w:rsidRoot w:val="008A6EB6"/>
    <w:rsid w:val="007E154C"/>
    <w:rsid w:val="00814A01"/>
    <w:rsid w:val="008A6EB6"/>
    <w:rsid w:val="00DC7DA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A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3464</Words>
  <Characters>19053</Characters>
  <Application>Microsoft Office Word</Application>
  <DocSecurity>0</DocSecurity>
  <Lines>158</Lines>
  <Paragraphs>44</Paragraphs>
  <ScaleCrop>false</ScaleCrop>
  <Company>soporte</Company>
  <LinksUpToDate>false</LinksUpToDate>
  <CharactersWithSpaces>22473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2018-03-21T21:14:00Z</dcterms:created>
  <dcterms:modified xsi:type="dcterms:W3CDTF">2018-03-21T21:14:00Z</dcterms:modified>
</cp:coreProperties>
</file>